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6A055" w14:textId="77D86987" w:rsidR="00112D96" w:rsidRDefault="009146C7">
      <w:pPr>
        <w:jc w:val="center"/>
      </w:pPr>
      <w:r>
        <w:rPr>
          <w:noProof/>
        </w:rPr>
        <w:drawing>
          <wp:anchor distT="0" distB="0" distL="0" distR="0" simplePos="0" relativeHeight="2" behindDoc="1" locked="0" layoutInCell="0" allowOverlap="1" wp14:anchorId="60C41FAB" wp14:editId="1D72EF68">
            <wp:simplePos x="0" y="0"/>
            <wp:positionH relativeFrom="column">
              <wp:posOffset>33655</wp:posOffset>
            </wp:positionH>
            <wp:positionV relativeFrom="paragraph">
              <wp:posOffset>-734695</wp:posOffset>
            </wp:positionV>
            <wp:extent cx="1327150" cy="1334075"/>
            <wp:effectExtent l="0" t="0" r="6350" b="0"/>
            <wp:wrapNone/>
            <wp:docPr id="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27" cy="13378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1D23">
        <w:rPr>
          <w:rStyle w:val="Pogrubienie"/>
          <w:rFonts w:ascii="Century Gothic" w:hAnsi="Century Gothic"/>
          <w:iCs/>
          <w:color w:val="5687A7"/>
          <w:shd w:val="clear" w:color="auto" w:fill="FFFFFF"/>
        </w:rPr>
        <w:t xml:space="preserve"> </w:t>
      </w:r>
      <w:r>
        <w:rPr>
          <w:rStyle w:val="Pogrubienie"/>
          <w:rFonts w:ascii="Century Gothic" w:hAnsi="Century Gothic"/>
          <w:iCs/>
          <w:color w:val="5687A7"/>
          <w:shd w:val="clear" w:color="auto" w:fill="FFFFFF"/>
        </w:rPr>
        <w:t xml:space="preserve">            </w:t>
      </w:r>
      <w:r>
        <w:rPr>
          <w:rStyle w:val="Pogrubienie"/>
          <w:rFonts w:ascii="Century Gothic" w:hAnsi="Century Gothic"/>
          <w:iCs/>
          <w:color w:val="2A6099"/>
          <w:sz w:val="28"/>
          <w:szCs w:val="28"/>
          <w:shd w:val="clear" w:color="auto" w:fill="FFFFFF"/>
        </w:rPr>
        <w:t>DLA ABSOLWENTÓW KLAS ÓSMYCH</w:t>
      </w:r>
    </w:p>
    <w:p w14:paraId="2BA1D0DF" w14:textId="77777777" w:rsidR="00112D96" w:rsidRDefault="00112D96">
      <w:pPr>
        <w:jc w:val="center"/>
        <w:rPr>
          <w:rFonts w:ascii="Century Gothic" w:hAnsi="Century Gothic"/>
          <w:shd w:val="clear" w:color="auto" w:fill="FFFFFF"/>
        </w:rPr>
      </w:pPr>
    </w:p>
    <w:p w14:paraId="6E39FBA3" w14:textId="77777777" w:rsidR="00FC544D" w:rsidRDefault="009146C7">
      <w:pPr>
        <w:jc w:val="both"/>
        <w:rPr>
          <w:rFonts w:ascii="Century Gothic" w:hAnsi="Century Gothic"/>
          <w:sz w:val="23"/>
          <w:szCs w:val="23"/>
          <w:shd w:val="clear" w:color="auto" w:fill="FFFFFF"/>
        </w:rPr>
      </w:pPr>
      <w:r>
        <w:rPr>
          <w:rFonts w:ascii="Century Gothic" w:hAnsi="Century Gothic"/>
          <w:sz w:val="23"/>
          <w:szCs w:val="23"/>
          <w:shd w:val="clear" w:color="auto" w:fill="FFFFFF"/>
        </w:rPr>
        <w:t>Właśnie kończysz szkołę podstawową. Przygotowujesz się do jednego z  najważniejszych egzaminów w Twoim życiu, a fragmenty lektur, wzory matematyczne, fakty historyczne i stolice krajów świata kłębią się w Twojej głowie</w:t>
      </w:r>
      <w:r w:rsidR="00FC544D">
        <w:rPr>
          <w:rFonts w:ascii="Century Gothic" w:hAnsi="Century Gothic"/>
          <w:sz w:val="23"/>
          <w:szCs w:val="23"/>
          <w:shd w:val="clear" w:color="auto" w:fill="FFFFFF"/>
        </w:rPr>
        <w:t>?</w:t>
      </w:r>
    </w:p>
    <w:p w14:paraId="79D6B561" w14:textId="019C8F81" w:rsidR="00112D96" w:rsidRDefault="009146C7">
      <w:pPr>
        <w:jc w:val="both"/>
      </w:pPr>
      <w:r>
        <w:rPr>
          <w:rFonts w:ascii="Century Gothic" w:hAnsi="Century Gothic"/>
          <w:sz w:val="23"/>
          <w:szCs w:val="23"/>
          <w:shd w:val="clear" w:color="auto" w:fill="FFFFFF"/>
        </w:rPr>
        <w:t>Wiesz na pewno, że Mickiewicz opisał ostatni zajazd na Litwie, a Pitagoras wymyślił twierdzenie dotyczące trójkąta prostokątnego. Jesteś pewien, że bitwa pod Grunwaldem rozegrała się pewnego upalnego dnia 1410 roku i wiesz, że Buenos Aires jest stolicą Argentyny.</w:t>
      </w:r>
    </w:p>
    <w:p w14:paraId="3CF9372F" w14:textId="77777777" w:rsidR="00112D96" w:rsidRDefault="009146C7">
      <w:pPr>
        <w:jc w:val="both"/>
      </w:pPr>
      <w:r>
        <w:rPr>
          <w:rFonts w:ascii="Century Gothic" w:hAnsi="Century Gothic"/>
          <w:sz w:val="23"/>
          <w:szCs w:val="23"/>
          <w:shd w:val="clear" w:color="auto" w:fill="FFFFFF"/>
        </w:rPr>
        <w:t xml:space="preserve"> Świetnie, nie musisz martwić się o wyniki egzaminu. Zapraszamy do nas.</w:t>
      </w:r>
    </w:p>
    <w:p w14:paraId="4BE45E3A" w14:textId="77777777" w:rsidR="006F2303" w:rsidRDefault="006F2303" w:rsidP="006F2303">
      <w:pPr>
        <w:jc w:val="center"/>
        <w:rPr>
          <w:color w:val="2A6099"/>
        </w:rPr>
      </w:pPr>
      <w:r>
        <w:rPr>
          <w:b/>
          <w:color w:val="2A6099"/>
          <w:sz w:val="28"/>
          <w:szCs w:val="28"/>
          <w:lang w:eastAsia="pl-PL"/>
        </w:rPr>
        <w:t xml:space="preserve">Planowane oddziały w V Liceum Ogólnokształcącym </w:t>
      </w:r>
    </w:p>
    <w:p w14:paraId="12FFB2B6" w14:textId="77777777" w:rsidR="006F2303" w:rsidRDefault="006F2303" w:rsidP="006F2303">
      <w:pPr>
        <w:jc w:val="center"/>
        <w:rPr>
          <w:color w:val="2A6099"/>
        </w:rPr>
      </w:pPr>
      <w:r>
        <w:rPr>
          <w:b/>
          <w:color w:val="2A6099"/>
          <w:sz w:val="28"/>
          <w:szCs w:val="28"/>
          <w:lang w:eastAsia="pl-PL"/>
        </w:rPr>
        <w:t>im. ks. Piotra Ściegiennego w Kielcach</w:t>
      </w:r>
    </w:p>
    <w:p w14:paraId="7677A936" w14:textId="774900E3" w:rsidR="006F2303" w:rsidRDefault="006F2303" w:rsidP="006F2303">
      <w:pPr>
        <w:jc w:val="center"/>
        <w:rPr>
          <w:color w:val="2A6099"/>
        </w:rPr>
      </w:pPr>
      <w:r>
        <w:rPr>
          <w:b/>
          <w:color w:val="2A6099"/>
          <w:sz w:val="28"/>
          <w:szCs w:val="28"/>
          <w:lang w:eastAsia="pl-PL"/>
        </w:rPr>
        <w:t>w rekrutacji w roku szkolnym 202</w:t>
      </w:r>
      <w:r w:rsidR="00BD2E74">
        <w:rPr>
          <w:b/>
          <w:color w:val="2A6099"/>
          <w:sz w:val="28"/>
          <w:szCs w:val="28"/>
          <w:lang w:eastAsia="pl-PL"/>
        </w:rPr>
        <w:t>5</w:t>
      </w:r>
      <w:r>
        <w:rPr>
          <w:b/>
          <w:color w:val="2A6099"/>
          <w:sz w:val="28"/>
          <w:szCs w:val="28"/>
          <w:lang w:eastAsia="pl-PL"/>
        </w:rPr>
        <w:t>/202</w:t>
      </w:r>
      <w:r w:rsidR="00BD2E74">
        <w:rPr>
          <w:b/>
          <w:color w:val="2A6099"/>
          <w:sz w:val="28"/>
          <w:szCs w:val="28"/>
          <w:lang w:eastAsia="pl-PL"/>
        </w:rPr>
        <w:t>6</w:t>
      </w: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2093"/>
        <w:gridCol w:w="2693"/>
        <w:gridCol w:w="2556"/>
        <w:gridCol w:w="1870"/>
      </w:tblGrid>
      <w:tr w:rsidR="006F2303" w14:paraId="298CC154" w14:textId="77777777" w:rsidTr="003E745A">
        <w:tc>
          <w:tcPr>
            <w:tcW w:w="2093" w:type="dxa"/>
          </w:tcPr>
          <w:p w14:paraId="67A36630" w14:textId="77777777" w:rsidR="006F2303" w:rsidRDefault="006F2303" w:rsidP="0067015A">
            <w:pPr>
              <w:widowControl w:val="0"/>
              <w:spacing w:after="0" w:line="240" w:lineRule="auto"/>
              <w:jc w:val="center"/>
              <w:rPr>
                <w:b/>
                <w:color w:val="2A6099"/>
                <w:sz w:val="24"/>
                <w:szCs w:val="24"/>
                <w:lang w:eastAsia="pl-PL"/>
              </w:rPr>
            </w:pPr>
            <w:r>
              <w:rPr>
                <w:rFonts w:eastAsia="Calibri"/>
                <w:b/>
                <w:color w:val="2A6099"/>
                <w:sz w:val="24"/>
                <w:szCs w:val="24"/>
                <w:lang w:eastAsia="pl-PL"/>
              </w:rPr>
              <w:t>Oddział</w:t>
            </w:r>
          </w:p>
        </w:tc>
        <w:tc>
          <w:tcPr>
            <w:tcW w:w="2693" w:type="dxa"/>
          </w:tcPr>
          <w:p w14:paraId="02943D19" w14:textId="77777777" w:rsidR="006F2303" w:rsidRDefault="006F2303" w:rsidP="0067015A">
            <w:pPr>
              <w:widowControl w:val="0"/>
              <w:spacing w:after="0" w:line="240" w:lineRule="auto"/>
              <w:jc w:val="center"/>
              <w:rPr>
                <w:b/>
                <w:color w:val="2A6099"/>
                <w:sz w:val="24"/>
                <w:szCs w:val="24"/>
                <w:lang w:eastAsia="pl-PL"/>
              </w:rPr>
            </w:pPr>
            <w:r>
              <w:rPr>
                <w:rFonts w:eastAsia="Calibri"/>
                <w:b/>
                <w:color w:val="2A6099"/>
                <w:sz w:val="24"/>
                <w:szCs w:val="24"/>
                <w:lang w:eastAsia="pl-PL"/>
              </w:rPr>
              <w:t>Przedmioty realizowane</w:t>
            </w:r>
          </w:p>
          <w:p w14:paraId="0BF88CA7" w14:textId="77777777" w:rsidR="006F2303" w:rsidRDefault="006F2303" w:rsidP="0067015A">
            <w:pPr>
              <w:widowControl w:val="0"/>
              <w:spacing w:after="0" w:line="240" w:lineRule="auto"/>
              <w:jc w:val="center"/>
              <w:rPr>
                <w:b/>
                <w:color w:val="2A6099"/>
                <w:sz w:val="24"/>
                <w:szCs w:val="24"/>
                <w:lang w:eastAsia="pl-PL"/>
              </w:rPr>
            </w:pPr>
            <w:r>
              <w:rPr>
                <w:rFonts w:eastAsia="Calibri"/>
                <w:b/>
                <w:color w:val="2A6099"/>
                <w:sz w:val="24"/>
                <w:szCs w:val="24"/>
                <w:lang w:eastAsia="pl-PL"/>
              </w:rPr>
              <w:t>w zakresie rozszerzonym</w:t>
            </w:r>
          </w:p>
        </w:tc>
        <w:tc>
          <w:tcPr>
            <w:tcW w:w="2556" w:type="dxa"/>
          </w:tcPr>
          <w:p w14:paraId="5938885C" w14:textId="77777777" w:rsidR="006F2303" w:rsidRDefault="006F2303" w:rsidP="0067015A">
            <w:pPr>
              <w:widowControl w:val="0"/>
              <w:spacing w:after="0" w:line="240" w:lineRule="auto"/>
              <w:jc w:val="center"/>
              <w:rPr>
                <w:b/>
                <w:color w:val="2A6099"/>
                <w:sz w:val="24"/>
                <w:szCs w:val="24"/>
                <w:lang w:eastAsia="pl-PL"/>
              </w:rPr>
            </w:pPr>
            <w:r>
              <w:rPr>
                <w:rFonts w:eastAsia="Calibri"/>
                <w:b/>
                <w:color w:val="2A6099"/>
                <w:sz w:val="24"/>
                <w:szCs w:val="24"/>
                <w:lang w:eastAsia="pl-PL"/>
              </w:rPr>
              <w:t>Planowane języki obce</w:t>
            </w:r>
          </w:p>
        </w:tc>
        <w:tc>
          <w:tcPr>
            <w:tcW w:w="1870" w:type="dxa"/>
          </w:tcPr>
          <w:p w14:paraId="68D409E7" w14:textId="77777777" w:rsidR="006F2303" w:rsidRDefault="006F2303" w:rsidP="0067015A">
            <w:pPr>
              <w:widowControl w:val="0"/>
              <w:spacing w:after="0" w:line="240" w:lineRule="auto"/>
              <w:jc w:val="center"/>
              <w:rPr>
                <w:b/>
                <w:color w:val="2A6099"/>
                <w:sz w:val="24"/>
                <w:szCs w:val="24"/>
                <w:lang w:eastAsia="pl-PL"/>
              </w:rPr>
            </w:pPr>
            <w:r>
              <w:rPr>
                <w:rFonts w:eastAsia="Calibri"/>
                <w:b/>
                <w:color w:val="2A6099"/>
                <w:sz w:val="24"/>
                <w:szCs w:val="24"/>
                <w:lang w:eastAsia="pl-PL"/>
              </w:rPr>
              <w:t>Przedmioty punktowane</w:t>
            </w:r>
          </w:p>
        </w:tc>
      </w:tr>
      <w:tr w:rsidR="006F2303" w14:paraId="4FAC3C2F" w14:textId="77777777" w:rsidTr="003E745A">
        <w:tc>
          <w:tcPr>
            <w:tcW w:w="2093" w:type="dxa"/>
          </w:tcPr>
          <w:p w14:paraId="17E18843" w14:textId="77777777" w:rsidR="006F2303" w:rsidRDefault="006F2303" w:rsidP="0067015A">
            <w:pPr>
              <w:widowControl w:val="0"/>
              <w:spacing w:after="0" w:line="240" w:lineRule="auto"/>
              <w:rPr>
                <w:b/>
                <w:color w:val="2A6099"/>
                <w:sz w:val="24"/>
                <w:szCs w:val="24"/>
                <w:lang w:eastAsia="pl-PL"/>
              </w:rPr>
            </w:pPr>
            <w:r>
              <w:rPr>
                <w:rFonts w:eastAsia="Calibri"/>
                <w:b/>
                <w:color w:val="2A6099"/>
                <w:sz w:val="24"/>
                <w:szCs w:val="24"/>
                <w:lang w:eastAsia="pl-PL"/>
              </w:rPr>
              <w:t>1A - politechniczna</w:t>
            </w:r>
          </w:p>
        </w:tc>
        <w:tc>
          <w:tcPr>
            <w:tcW w:w="2693" w:type="dxa"/>
          </w:tcPr>
          <w:p w14:paraId="42353686" w14:textId="77777777" w:rsidR="006F2303" w:rsidRDefault="006F2303" w:rsidP="0067015A">
            <w:pPr>
              <w:widowControl w:val="0"/>
              <w:spacing w:after="0" w:line="240" w:lineRule="auto"/>
              <w:jc w:val="center"/>
              <w:rPr>
                <w:b/>
                <w:color w:val="2A6099"/>
                <w:sz w:val="24"/>
                <w:szCs w:val="24"/>
                <w:lang w:eastAsia="pl-PL"/>
              </w:rPr>
            </w:pPr>
            <w:r>
              <w:rPr>
                <w:rFonts w:eastAsia="Calibri"/>
                <w:b/>
                <w:color w:val="2A6099"/>
                <w:sz w:val="24"/>
                <w:szCs w:val="24"/>
                <w:lang w:eastAsia="pl-PL"/>
              </w:rPr>
              <w:t>matematyka, informatyka, język angielski</w:t>
            </w:r>
          </w:p>
        </w:tc>
        <w:tc>
          <w:tcPr>
            <w:tcW w:w="2556" w:type="dxa"/>
          </w:tcPr>
          <w:p w14:paraId="0E7997C3" w14:textId="77777777" w:rsidR="006F2303" w:rsidRDefault="006F2303" w:rsidP="0067015A">
            <w:pPr>
              <w:widowControl w:val="0"/>
              <w:spacing w:after="0" w:line="240" w:lineRule="auto"/>
              <w:rPr>
                <w:b/>
                <w:color w:val="2A6099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b/>
                <w:color w:val="2A6099"/>
                <w:sz w:val="24"/>
                <w:szCs w:val="24"/>
                <w:shd w:val="clear" w:color="auto" w:fill="FFFFFF"/>
              </w:rPr>
              <w:t>I. język angielski</w:t>
            </w:r>
          </w:p>
          <w:p w14:paraId="69BFC896" w14:textId="65ACCF10" w:rsidR="006F2303" w:rsidRDefault="006F2303" w:rsidP="0067015A">
            <w:pPr>
              <w:widowControl w:val="0"/>
              <w:spacing w:after="0" w:line="240" w:lineRule="auto"/>
              <w:rPr>
                <w:b/>
                <w:color w:val="2A6099"/>
                <w:sz w:val="24"/>
                <w:szCs w:val="24"/>
              </w:rPr>
            </w:pPr>
            <w:r>
              <w:rPr>
                <w:rFonts w:eastAsia="Calibri"/>
                <w:b/>
                <w:color w:val="2A6099"/>
                <w:sz w:val="24"/>
                <w:szCs w:val="24"/>
                <w:shd w:val="clear" w:color="auto" w:fill="FFFFFF"/>
              </w:rPr>
              <w:t xml:space="preserve">II. język  niemiecki </w:t>
            </w:r>
            <w:r>
              <w:rPr>
                <w:rFonts w:eastAsia="Calibri"/>
                <w:b/>
                <w:color w:val="2A6099"/>
                <w:sz w:val="24"/>
                <w:szCs w:val="24"/>
              </w:rPr>
              <w:br/>
            </w:r>
          </w:p>
        </w:tc>
        <w:tc>
          <w:tcPr>
            <w:tcW w:w="1870" w:type="dxa"/>
          </w:tcPr>
          <w:p w14:paraId="7D7F1DE5" w14:textId="77777777" w:rsidR="006F2303" w:rsidRDefault="006F2303" w:rsidP="0067015A">
            <w:pPr>
              <w:widowControl w:val="0"/>
              <w:spacing w:after="0" w:line="240" w:lineRule="auto"/>
              <w:rPr>
                <w:b/>
                <w:color w:val="2A6099"/>
                <w:sz w:val="24"/>
                <w:szCs w:val="24"/>
                <w:lang w:eastAsia="pl-PL"/>
              </w:rPr>
            </w:pPr>
            <w:r>
              <w:rPr>
                <w:rFonts w:eastAsia="Calibri"/>
                <w:b/>
                <w:color w:val="2A6099"/>
                <w:sz w:val="24"/>
                <w:szCs w:val="24"/>
                <w:lang w:eastAsia="pl-PL"/>
              </w:rPr>
              <w:t>j. polski</w:t>
            </w:r>
          </w:p>
          <w:p w14:paraId="10AAE09E" w14:textId="77777777" w:rsidR="006F2303" w:rsidRDefault="006F2303" w:rsidP="0067015A">
            <w:pPr>
              <w:widowControl w:val="0"/>
              <w:spacing w:after="0" w:line="240" w:lineRule="auto"/>
              <w:rPr>
                <w:b/>
                <w:color w:val="2A6099"/>
                <w:sz w:val="24"/>
                <w:szCs w:val="24"/>
                <w:lang w:eastAsia="pl-PL"/>
              </w:rPr>
            </w:pPr>
            <w:r>
              <w:rPr>
                <w:rFonts w:eastAsia="Calibri"/>
                <w:b/>
                <w:color w:val="2A6099"/>
                <w:sz w:val="24"/>
                <w:szCs w:val="24"/>
                <w:lang w:eastAsia="pl-PL"/>
              </w:rPr>
              <w:t>matematyka</w:t>
            </w:r>
          </w:p>
          <w:p w14:paraId="0677BBC8" w14:textId="77777777" w:rsidR="006F2303" w:rsidRDefault="006F2303" w:rsidP="0067015A">
            <w:pPr>
              <w:widowControl w:val="0"/>
              <w:spacing w:after="0" w:line="240" w:lineRule="auto"/>
              <w:rPr>
                <w:b/>
                <w:color w:val="2A6099"/>
                <w:sz w:val="24"/>
                <w:szCs w:val="24"/>
                <w:lang w:eastAsia="pl-PL"/>
              </w:rPr>
            </w:pPr>
            <w:r>
              <w:rPr>
                <w:rFonts w:eastAsia="Calibri"/>
                <w:b/>
                <w:color w:val="2A6099"/>
                <w:sz w:val="24"/>
                <w:szCs w:val="24"/>
                <w:lang w:eastAsia="pl-PL"/>
              </w:rPr>
              <w:t xml:space="preserve"> j. angielski</w:t>
            </w:r>
          </w:p>
          <w:p w14:paraId="3A6BABD7" w14:textId="77777777" w:rsidR="006F2303" w:rsidRDefault="006F2303" w:rsidP="0067015A">
            <w:pPr>
              <w:widowControl w:val="0"/>
              <w:spacing w:after="0" w:line="240" w:lineRule="auto"/>
              <w:rPr>
                <w:b/>
                <w:color w:val="2A6099"/>
                <w:sz w:val="24"/>
                <w:szCs w:val="24"/>
                <w:lang w:eastAsia="pl-PL"/>
              </w:rPr>
            </w:pPr>
            <w:r>
              <w:rPr>
                <w:rFonts w:eastAsia="Calibri"/>
                <w:b/>
                <w:color w:val="2A6099"/>
                <w:sz w:val="24"/>
                <w:szCs w:val="24"/>
                <w:lang w:eastAsia="pl-PL"/>
              </w:rPr>
              <w:t>informatyka</w:t>
            </w:r>
          </w:p>
        </w:tc>
      </w:tr>
      <w:tr w:rsidR="006F2303" w14:paraId="027F3B05" w14:textId="77777777" w:rsidTr="003E745A">
        <w:tc>
          <w:tcPr>
            <w:tcW w:w="2093" w:type="dxa"/>
          </w:tcPr>
          <w:p w14:paraId="1D8DB230" w14:textId="77777777" w:rsidR="006F2303" w:rsidRDefault="006F2303" w:rsidP="0067015A">
            <w:pPr>
              <w:widowControl w:val="0"/>
              <w:spacing w:after="0" w:line="240" w:lineRule="auto"/>
              <w:rPr>
                <w:b/>
                <w:color w:val="2A6099"/>
                <w:sz w:val="24"/>
                <w:szCs w:val="24"/>
                <w:lang w:eastAsia="pl-PL"/>
              </w:rPr>
            </w:pPr>
            <w:r>
              <w:rPr>
                <w:rFonts w:eastAsia="Calibri"/>
                <w:b/>
                <w:color w:val="2A6099"/>
                <w:sz w:val="24"/>
                <w:szCs w:val="24"/>
                <w:lang w:eastAsia="pl-PL"/>
              </w:rPr>
              <w:t>1B -</w:t>
            </w:r>
          </w:p>
          <w:p w14:paraId="5FF9B07B" w14:textId="77777777" w:rsidR="006F2303" w:rsidRDefault="006F2303" w:rsidP="0067015A">
            <w:pPr>
              <w:widowControl w:val="0"/>
              <w:spacing w:after="0" w:line="240" w:lineRule="auto"/>
              <w:rPr>
                <w:b/>
                <w:color w:val="2A6099"/>
                <w:sz w:val="24"/>
                <w:szCs w:val="24"/>
                <w:lang w:eastAsia="pl-PL"/>
              </w:rPr>
            </w:pPr>
            <w:r>
              <w:rPr>
                <w:rFonts w:eastAsia="Calibri"/>
                <w:b/>
                <w:color w:val="2A6099"/>
                <w:sz w:val="24"/>
                <w:szCs w:val="24"/>
                <w:lang w:eastAsia="pl-PL"/>
              </w:rPr>
              <w:t xml:space="preserve"> ekonomiczna</w:t>
            </w:r>
          </w:p>
        </w:tc>
        <w:tc>
          <w:tcPr>
            <w:tcW w:w="2693" w:type="dxa"/>
          </w:tcPr>
          <w:p w14:paraId="08F43EBF" w14:textId="66AE8F20" w:rsidR="006F2303" w:rsidRDefault="006F2303" w:rsidP="0067015A">
            <w:pPr>
              <w:widowControl w:val="0"/>
              <w:spacing w:after="0" w:line="240" w:lineRule="auto"/>
              <w:jc w:val="center"/>
              <w:rPr>
                <w:b/>
                <w:color w:val="2A6099"/>
                <w:sz w:val="24"/>
                <w:szCs w:val="24"/>
              </w:rPr>
            </w:pPr>
            <w:r>
              <w:rPr>
                <w:rFonts w:eastAsia="Calibri"/>
                <w:b/>
                <w:color w:val="2A6099"/>
                <w:sz w:val="24"/>
                <w:szCs w:val="24"/>
                <w:shd w:val="clear" w:color="auto" w:fill="FFFFFF"/>
              </w:rPr>
              <w:t>matematyka,</w:t>
            </w:r>
            <w:r w:rsidR="00BD2E74">
              <w:rPr>
                <w:rFonts w:eastAsia="Calibri"/>
                <w:b/>
                <w:color w:val="2A6099"/>
                <w:sz w:val="24"/>
                <w:szCs w:val="24"/>
                <w:shd w:val="clear" w:color="auto" w:fill="FFFFFF"/>
              </w:rPr>
              <w:t xml:space="preserve"> geografia,</w:t>
            </w:r>
            <w:r>
              <w:rPr>
                <w:rFonts w:eastAsia="Calibri"/>
                <w:b/>
                <w:color w:val="2A6099"/>
                <w:sz w:val="24"/>
                <w:szCs w:val="24"/>
                <w:shd w:val="clear" w:color="auto" w:fill="FFFFFF"/>
              </w:rPr>
              <w:t xml:space="preserve"> język angielski</w:t>
            </w:r>
          </w:p>
        </w:tc>
        <w:tc>
          <w:tcPr>
            <w:tcW w:w="2556" w:type="dxa"/>
          </w:tcPr>
          <w:p w14:paraId="1D17D39F" w14:textId="77777777" w:rsidR="006F2303" w:rsidRDefault="006F2303" w:rsidP="0067015A">
            <w:pPr>
              <w:widowControl w:val="0"/>
              <w:spacing w:after="0" w:line="240" w:lineRule="auto"/>
              <w:rPr>
                <w:b/>
                <w:color w:val="2A6099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b/>
                <w:color w:val="2A6099"/>
                <w:sz w:val="24"/>
                <w:szCs w:val="24"/>
                <w:shd w:val="clear" w:color="auto" w:fill="FFFFFF"/>
              </w:rPr>
              <w:t>I. język angielski</w:t>
            </w:r>
          </w:p>
          <w:p w14:paraId="361E3103" w14:textId="22EB3740" w:rsidR="006F2303" w:rsidRDefault="006F2303" w:rsidP="0067015A">
            <w:pPr>
              <w:widowControl w:val="0"/>
              <w:spacing w:after="0" w:line="240" w:lineRule="auto"/>
              <w:rPr>
                <w:b/>
                <w:color w:val="2A6099"/>
                <w:sz w:val="24"/>
                <w:szCs w:val="24"/>
              </w:rPr>
            </w:pPr>
            <w:r>
              <w:rPr>
                <w:rFonts w:eastAsia="Calibri"/>
                <w:b/>
                <w:color w:val="2A6099"/>
                <w:sz w:val="24"/>
                <w:szCs w:val="24"/>
                <w:shd w:val="clear" w:color="auto" w:fill="FFFFFF"/>
              </w:rPr>
              <w:t xml:space="preserve">II. język  niemiecki lub </w:t>
            </w:r>
            <w:r w:rsidR="001137CB">
              <w:rPr>
                <w:rFonts w:eastAsia="Calibri"/>
                <w:b/>
                <w:color w:val="2A6099"/>
                <w:sz w:val="24"/>
                <w:szCs w:val="24"/>
                <w:shd w:val="clear" w:color="auto" w:fill="FFFFFF"/>
              </w:rPr>
              <w:t xml:space="preserve">język </w:t>
            </w:r>
            <w:r>
              <w:rPr>
                <w:rFonts w:eastAsia="Calibri"/>
                <w:b/>
                <w:color w:val="2A6099"/>
                <w:sz w:val="24"/>
                <w:szCs w:val="24"/>
                <w:shd w:val="clear" w:color="auto" w:fill="FFFFFF"/>
              </w:rPr>
              <w:t>hiszpański</w:t>
            </w:r>
          </w:p>
        </w:tc>
        <w:tc>
          <w:tcPr>
            <w:tcW w:w="1870" w:type="dxa"/>
          </w:tcPr>
          <w:p w14:paraId="3F4B070C" w14:textId="77777777" w:rsidR="006F2303" w:rsidRDefault="006F2303" w:rsidP="0067015A">
            <w:pPr>
              <w:widowControl w:val="0"/>
              <w:spacing w:after="0" w:line="240" w:lineRule="auto"/>
              <w:rPr>
                <w:b/>
                <w:color w:val="2A6099"/>
                <w:sz w:val="24"/>
                <w:szCs w:val="24"/>
                <w:lang w:eastAsia="pl-PL"/>
              </w:rPr>
            </w:pPr>
            <w:r>
              <w:rPr>
                <w:rFonts w:eastAsia="Calibri"/>
                <w:b/>
                <w:color w:val="2A6099"/>
                <w:sz w:val="24"/>
                <w:szCs w:val="24"/>
                <w:lang w:eastAsia="pl-PL"/>
              </w:rPr>
              <w:t>j. polski</w:t>
            </w:r>
          </w:p>
          <w:p w14:paraId="3C5A31B9" w14:textId="77777777" w:rsidR="006F2303" w:rsidRDefault="006F2303" w:rsidP="0067015A">
            <w:pPr>
              <w:widowControl w:val="0"/>
              <w:spacing w:after="0" w:line="240" w:lineRule="auto"/>
              <w:rPr>
                <w:b/>
                <w:color w:val="2A6099"/>
                <w:sz w:val="24"/>
                <w:szCs w:val="24"/>
                <w:lang w:eastAsia="pl-PL"/>
              </w:rPr>
            </w:pPr>
            <w:r>
              <w:rPr>
                <w:rFonts w:eastAsia="Calibri"/>
                <w:b/>
                <w:color w:val="2A6099"/>
                <w:sz w:val="24"/>
                <w:szCs w:val="24"/>
                <w:lang w:eastAsia="pl-PL"/>
              </w:rPr>
              <w:t>matematyka</w:t>
            </w:r>
          </w:p>
          <w:p w14:paraId="6B32624B" w14:textId="77777777" w:rsidR="006F2303" w:rsidRDefault="006F2303" w:rsidP="0067015A">
            <w:pPr>
              <w:widowControl w:val="0"/>
              <w:spacing w:after="0" w:line="240" w:lineRule="auto"/>
              <w:rPr>
                <w:b/>
                <w:color w:val="2A6099"/>
                <w:sz w:val="24"/>
                <w:szCs w:val="24"/>
                <w:lang w:eastAsia="pl-PL"/>
              </w:rPr>
            </w:pPr>
            <w:r>
              <w:rPr>
                <w:rFonts w:eastAsia="Calibri"/>
                <w:b/>
                <w:color w:val="2A6099"/>
                <w:sz w:val="24"/>
                <w:szCs w:val="24"/>
                <w:lang w:eastAsia="pl-PL"/>
              </w:rPr>
              <w:t xml:space="preserve"> j. angielski</w:t>
            </w:r>
          </w:p>
          <w:p w14:paraId="06F1BA28" w14:textId="77777777" w:rsidR="006F2303" w:rsidRDefault="006F2303" w:rsidP="0067015A">
            <w:pPr>
              <w:widowControl w:val="0"/>
              <w:spacing w:after="0" w:line="240" w:lineRule="auto"/>
              <w:rPr>
                <w:b/>
                <w:color w:val="2A6099"/>
                <w:sz w:val="24"/>
                <w:szCs w:val="24"/>
                <w:lang w:eastAsia="pl-PL"/>
              </w:rPr>
            </w:pPr>
            <w:r>
              <w:rPr>
                <w:rFonts w:eastAsia="Calibri"/>
                <w:b/>
                <w:color w:val="2A6099"/>
                <w:sz w:val="24"/>
                <w:szCs w:val="24"/>
                <w:lang w:eastAsia="pl-PL"/>
              </w:rPr>
              <w:t>geografia</w:t>
            </w:r>
          </w:p>
        </w:tc>
      </w:tr>
      <w:tr w:rsidR="00BD2E74" w14:paraId="7F6B9C09" w14:textId="77777777" w:rsidTr="003E745A">
        <w:tc>
          <w:tcPr>
            <w:tcW w:w="2093" w:type="dxa"/>
          </w:tcPr>
          <w:p w14:paraId="27EEEB7D" w14:textId="10A3B31C" w:rsidR="00BD2E74" w:rsidRPr="003E745A" w:rsidRDefault="00BD2E74" w:rsidP="00BD2E74">
            <w:pPr>
              <w:widowControl w:val="0"/>
              <w:spacing w:after="0" w:line="240" w:lineRule="auto"/>
              <w:rPr>
                <w:b/>
                <w:color w:val="365F91" w:themeColor="accent1" w:themeShade="BF"/>
                <w:sz w:val="24"/>
                <w:szCs w:val="24"/>
                <w:lang w:eastAsia="pl-PL"/>
              </w:rPr>
            </w:pPr>
            <w:bookmarkStart w:id="0" w:name="_Hlk194480981"/>
            <w:r w:rsidRPr="003E745A">
              <w:rPr>
                <w:rFonts w:eastAsia="Calibri"/>
                <w:b/>
                <w:color w:val="365F91" w:themeColor="accent1" w:themeShade="BF"/>
                <w:sz w:val="24"/>
                <w:szCs w:val="24"/>
                <w:lang w:eastAsia="pl-PL"/>
              </w:rPr>
              <w:t>1</w:t>
            </w:r>
            <w:r>
              <w:rPr>
                <w:rFonts w:eastAsia="Calibri"/>
                <w:b/>
                <w:color w:val="365F91" w:themeColor="accent1" w:themeShade="BF"/>
                <w:sz w:val="24"/>
                <w:szCs w:val="24"/>
                <w:lang w:eastAsia="pl-PL"/>
              </w:rPr>
              <w:t>C</w:t>
            </w:r>
            <w:r w:rsidRPr="003E745A">
              <w:rPr>
                <w:rFonts w:eastAsia="Calibri"/>
                <w:b/>
                <w:color w:val="365F91" w:themeColor="accent1" w:themeShade="BF"/>
                <w:sz w:val="24"/>
                <w:szCs w:val="24"/>
                <w:lang w:eastAsia="pl-PL"/>
              </w:rPr>
              <w:t xml:space="preserve">- </w:t>
            </w:r>
            <w:r>
              <w:rPr>
                <w:rFonts w:eastAsia="Calibri"/>
                <w:b/>
                <w:color w:val="365F91" w:themeColor="accent1" w:themeShade="BF"/>
                <w:sz w:val="24"/>
                <w:szCs w:val="24"/>
                <w:lang w:eastAsia="pl-PL"/>
              </w:rPr>
              <w:t>medialna</w:t>
            </w:r>
          </w:p>
          <w:p w14:paraId="3AF71824" w14:textId="54A95420" w:rsidR="00BD2E74" w:rsidRPr="003E745A" w:rsidRDefault="00BD2E74" w:rsidP="00BD2E74">
            <w:pPr>
              <w:widowControl w:val="0"/>
              <w:spacing w:after="0" w:line="240" w:lineRule="auto"/>
              <w:rPr>
                <w:b/>
                <w:color w:val="365F91" w:themeColor="accent1" w:themeShade="BF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</w:tcPr>
          <w:p w14:paraId="776C62B5" w14:textId="77B8FD68" w:rsidR="00BD2E74" w:rsidRPr="003E745A" w:rsidRDefault="00BD2E74" w:rsidP="00BD2E74">
            <w:pPr>
              <w:widowControl w:val="0"/>
              <w:spacing w:after="0" w:line="240" w:lineRule="auto"/>
              <w:jc w:val="center"/>
              <w:rPr>
                <w:b/>
                <w:color w:val="365F91" w:themeColor="accent1" w:themeShade="BF"/>
                <w:sz w:val="24"/>
                <w:szCs w:val="24"/>
                <w:shd w:val="clear" w:color="auto" w:fill="FFFFFF"/>
              </w:rPr>
            </w:pPr>
            <w:r w:rsidRPr="003E745A">
              <w:rPr>
                <w:rFonts w:eastAsia="Calibri"/>
                <w:b/>
                <w:color w:val="365F91" w:themeColor="accent1" w:themeShade="BF"/>
                <w:sz w:val="24"/>
                <w:szCs w:val="24"/>
                <w:shd w:val="clear" w:color="auto" w:fill="FFFFFF"/>
              </w:rPr>
              <w:t xml:space="preserve"> język polski,</w:t>
            </w:r>
            <w:r>
              <w:rPr>
                <w:rFonts w:eastAsia="Calibri"/>
                <w:b/>
                <w:color w:val="365F91" w:themeColor="accent1" w:themeShade="BF"/>
                <w:sz w:val="24"/>
                <w:szCs w:val="24"/>
                <w:shd w:val="clear" w:color="auto" w:fill="FFFFFF"/>
              </w:rPr>
              <w:t xml:space="preserve"> historia,</w:t>
            </w:r>
          </w:p>
          <w:p w14:paraId="43884C08" w14:textId="1413BF94" w:rsidR="00BD2E74" w:rsidRPr="003E745A" w:rsidRDefault="00BD2E74" w:rsidP="00BD2E74">
            <w:pPr>
              <w:widowControl w:val="0"/>
              <w:spacing w:after="0" w:line="240" w:lineRule="auto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3E745A">
              <w:rPr>
                <w:rFonts w:eastAsia="Calibri"/>
                <w:b/>
                <w:color w:val="365F91" w:themeColor="accent1" w:themeShade="BF"/>
                <w:sz w:val="24"/>
                <w:szCs w:val="24"/>
                <w:shd w:val="clear" w:color="auto" w:fill="FFFFFF"/>
              </w:rPr>
              <w:t>język angielski</w:t>
            </w:r>
          </w:p>
        </w:tc>
        <w:tc>
          <w:tcPr>
            <w:tcW w:w="2556" w:type="dxa"/>
          </w:tcPr>
          <w:p w14:paraId="44357A54" w14:textId="77777777" w:rsidR="00BD2E74" w:rsidRDefault="00BD2E74" w:rsidP="00BD2E74">
            <w:pPr>
              <w:widowControl w:val="0"/>
              <w:spacing w:after="0" w:line="240" w:lineRule="auto"/>
              <w:rPr>
                <w:b/>
                <w:color w:val="2A6099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b/>
                <w:color w:val="2A6099"/>
                <w:sz w:val="24"/>
                <w:szCs w:val="24"/>
                <w:shd w:val="clear" w:color="auto" w:fill="FFFFFF"/>
              </w:rPr>
              <w:t>I. język angielski</w:t>
            </w:r>
          </w:p>
          <w:p w14:paraId="5D820C33" w14:textId="20989E5B" w:rsidR="00BD2E74" w:rsidRPr="003E745A" w:rsidRDefault="00BD2E74" w:rsidP="00BD2E74">
            <w:pPr>
              <w:widowControl w:val="0"/>
              <w:spacing w:after="0" w:line="240" w:lineRule="auto"/>
              <w:rPr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eastAsia="Calibri"/>
                <w:b/>
                <w:color w:val="2A6099"/>
                <w:sz w:val="24"/>
                <w:szCs w:val="24"/>
                <w:shd w:val="clear" w:color="auto" w:fill="FFFFFF"/>
              </w:rPr>
              <w:t xml:space="preserve">II. język  </w:t>
            </w:r>
            <w:r>
              <w:rPr>
                <w:rFonts w:eastAsia="Calibri"/>
                <w:b/>
                <w:color w:val="2A6099"/>
                <w:sz w:val="24"/>
                <w:szCs w:val="24"/>
                <w:shd w:val="clear" w:color="auto" w:fill="FFFFFF"/>
              </w:rPr>
              <w:t>francusk</w:t>
            </w:r>
            <w:r>
              <w:rPr>
                <w:rFonts w:eastAsia="Calibri"/>
                <w:b/>
                <w:color w:val="2A6099"/>
                <w:sz w:val="24"/>
                <w:szCs w:val="24"/>
                <w:shd w:val="clear" w:color="auto" w:fill="FFFFFF"/>
              </w:rPr>
              <w:t>i lub język hiszpański</w:t>
            </w:r>
          </w:p>
        </w:tc>
        <w:tc>
          <w:tcPr>
            <w:tcW w:w="1870" w:type="dxa"/>
          </w:tcPr>
          <w:p w14:paraId="055C03B1" w14:textId="77777777" w:rsidR="00BD2E74" w:rsidRDefault="00BD2E74" w:rsidP="00BD2E74">
            <w:pPr>
              <w:widowControl w:val="0"/>
              <w:spacing w:after="0" w:line="240" w:lineRule="auto"/>
              <w:rPr>
                <w:b/>
                <w:color w:val="2A6099"/>
                <w:sz w:val="24"/>
                <w:szCs w:val="24"/>
                <w:lang w:eastAsia="pl-PL"/>
              </w:rPr>
            </w:pPr>
            <w:r>
              <w:rPr>
                <w:rFonts w:eastAsia="Calibri"/>
                <w:b/>
                <w:color w:val="2A6099"/>
                <w:sz w:val="24"/>
                <w:szCs w:val="24"/>
                <w:lang w:eastAsia="pl-PL"/>
              </w:rPr>
              <w:t>j. polski</w:t>
            </w:r>
          </w:p>
          <w:p w14:paraId="2AEE389F" w14:textId="185EE3F5" w:rsidR="00BD2E74" w:rsidRPr="00BD2E74" w:rsidRDefault="00BD2E74" w:rsidP="00BD2E74">
            <w:pPr>
              <w:widowControl w:val="0"/>
              <w:spacing w:after="0" w:line="240" w:lineRule="auto"/>
              <w:rPr>
                <w:b/>
                <w:color w:val="2A6099"/>
                <w:sz w:val="24"/>
                <w:szCs w:val="24"/>
                <w:lang w:eastAsia="pl-PL"/>
              </w:rPr>
            </w:pPr>
            <w:r>
              <w:rPr>
                <w:rFonts w:eastAsia="Calibri"/>
                <w:b/>
                <w:color w:val="2A6099"/>
                <w:sz w:val="24"/>
                <w:szCs w:val="24"/>
                <w:lang w:eastAsia="pl-PL"/>
              </w:rPr>
              <w:t>matematyka</w:t>
            </w:r>
          </w:p>
          <w:p w14:paraId="7EF12249" w14:textId="24CB7065" w:rsidR="00BD2E74" w:rsidRDefault="00BD2E74" w:rsidP="00BD2E74">
            <w:pPr>
              <w:widowControl w:val="0"/>
              <w:spacing w:after="0" w:line="240" w:lineRule="auto"/>
              <w:rPr>
                <w:b/>
                <w:color w:val="2A6099"/>
                <w:sz w:val="24"/>
                <w:szCs w:val="24"/>
                <w:lang w:eastAsia="pl-PL"/>
              </w:rPr>
            </w:pPr>
            <w:r>
              <w:rPr>
                <w:b/>
                <w:color w:val="2A6099"/>
                <w:sz w:val="24"/>
                <w:szCs w:val="24"/>
                <w:lang w:eastAsia="pl-PL"/>
              </w:rPr>
              <w:t>j. angielski</w:t>
            </w:r>
          </w:p>
          <w:p w14:paraId="5A7CC3AD" w14:textId="6DBA0D68" w:rsidR="00BD2E74" w:rsidRDefault="00BD2E74" w:rsidP="00BD2E74">
            <w:pPr>
              <w:widowControl w:val="0"/>
              <w:spacing w:after="0" w:line="240" w:lineRule="auto"/>
              <w:rPr>
                <w:b/>
                <w:color w:val="2A6099"/>
                <w:sz w:val="24"/>
                <w:szCs w:val="24"/>
                <w:lang w:eastAsia="pl-PL"/>
              </w:rPr>
            </w:pPr>
            <w:r>
              <w:rPr>
                <w:b/>
                <w:color w:val="2A6099"/>
                <w:sz w:val="24"/>
                <w:szCs w:val="24"/>
                <w:lang w:eastAsia="pl-PL"/>
              </w:rPr>
              <w:t>historia</w:t>
            </w:r>
            <w:bookmarkStart w:id="1" w:name="_GoBack"/>
            <w:bookmarkEnd w:id="1"/>
          </w:p>
        </w:tc>
      </w:tr>
      <w:bookmarkEnd w:id="0"/>
      <w:tr w:rsidR="00BD2E74" w14:paraId="69BFE776" w14:textId="77777777" w:rsidTr="00BD2E74">
        <w:tc>
          <w:tcPr>
            <w:tcW w:w="2093" w:type="dxa"/>
          </w:tcPr>
          <w:p w14:paraId="61440617" w14:textId="7BBE08E0" w:rsidR="00BD2E74" w:rsidRPr="003E745A" w:rsidRDefault="00BD2E74" w:rsidP="00BD2E74">
            <w:pPr>
              <w:widowControl w:val="0"/>
              <w:spacing w:after="0" w:line="240" w:lineRule="auto"/>
              <w:rPr>
                <w:rFonts w:eastAsia="Calibri"/>
                <w:b/>
                <w:color w:val="365F91" w:themeColor="accent1" w:themeShade="BF"/>
                <w:sz w:val="24"/>
                <w:szCs w:val="24"/>
                <w:lang w:eastAsia="pl-PL"/>
              </w:rPr>
            </w:pPr>
            <w:r w:rsidRPr="003E745A">
              <w:rPr>
                <w:rFonts w:eastAsia="Calibri"/>
                <w:b/>
                <w:color w:val="365F91" w:themeColor="accent1" w:themeShade="BF"/>
                <w:sz w:val="24"/>
                <w:szCs w:val="24"/>
                <w:lang w:eastAsia="pl-PL"/>
              </w:rPr>
              <w:t>1</w:t>
            </w:r>
            <w:r>
              <w:rPr>
                <w:rFonts w:eastAsia="Calibri"/>
                <w:b/>
                <w:color w:val="365F91" w:themeColor="accent1" w:themeShade="BF"/>
                <w:sz w:val="24"/>
                <w:szCs w:val="24"/>
                <w:lang w:eastAsia="pl-PL"/>
              </w:rPr>
              <w:t>D</w:t>
            </w:r>
            <w:r w:rsidRPr="003E745A">
              <w:rPr>
                <w:rFonts w:eastAsia="Calibri"/>
                <w:b/>
                <w:color w:val="365F91" w:themeColor="accent1" w:themeShade="BF"/>
                <w:sz w:val="24"/>
                <w:szCs w:val="24"/>
                <w:lang w:eastAsia="pl-PL"/>
              </w:rPr>
              <w:t xml:space="preserve"> - psychologiczna</w:t>
            </w:r>
          </w:p>
        </w:tc>
        <w:tc>
          <w:tcPr>
            <w:tcW w:w="2693" w:type="dxa"/>
          </w:tcPr>
          <w:p w14:paraId="1B9C2354" w14:textId="77777777" w:rsidR="00BD2E74" w:rsidRPr="003E745A" w:rsidRDefault="00BD2E74" w:rsidP="00BD2E74">
            <w:pPr>
              <w:widowControl w:val="0"/>
              <w:spacing w:after="0" w:line="240" w:lineRule="auto"/>
              <w:jc w:val="center"/>
              <w:rPr>
                <w:b/>
                <w:color w:val="365F91" w:themeColor="accent1" w:themeShade="BF"/>
                <w:sz w:val="24"/>
                <w:szCs w:val="24"/>
                <w:shd w:val="clear" w:color="auto" w:fill="FFFFFF"/>
              </w:rPr>
            </w:pPr>
            <w:r w:rsidRPr="003E745A">
              <w:rPr>
                <w:rFonts w:eastAsia="Calibri"/>
                <w:b/>
                <w:color w:val="365F91" w:themeColor="accent1" w:themeShade="BF"/>
                <w:sz w:val="24"/>
                <w:szCs w:val="24"/>
                <w:shd w:val="clear" w:color="auto" w:fill="FFFFFF"/>
              </w:rPr>
              <w:t>biologia, język polski,</w:t>
            </w:r>
          </w:p>
          <w:p w14:paraId="09AA9B04" w14:textId="50040F60" w:rsidR="00BD2E74" w:rsidRPr="003E745A" w:rsidRDefault="00BD2E74" w:rsidP="00BD2E74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color w:val="365F91" w:themeColor="accent1" w:themeShade="BF"/>
                <w:sz w:val="24"/>
                <w:szCs w:val="24"/>
                <w:shd w:val="clear" w:color="auto" w:fill="FFFFFF"/>
              </w:rPr>
            </w:pPr>
            <w:r w:rsidRPr="003E745A">
              <w:rPr>
                <w:rFonts w:eastAsia="Calibri"/>
                <w:b/>
                <w:color w:val="365F91" w:themeColor="accent1" w:themeShade="BF"/>
                <w:sz w:val="24"/>
                <w:szCs w:val="24"/>
                <w:shd w:val="clear" w:color="auto" w:fill="FFFFFF"/>
              </w:rPr>
              <w:t>język angielski</w:t>
            </w:r>
          </w:p>
        </w:tc>
        <w:tc>
          <w:tcPr>
            <w:tcW w:w="2556" w:type="dxa"/>
          </w:tcPr>
          <w:p w14:paraId="7760D6E9" w14:textId="77777777" w:rsidR="00BD2E74" w:rsidRPr="003E745A" w:rsidRDefault="00BD2E74" w:rsidP="00BD2E74">
            <w:pPr>
              <w:widowControl w:val="0"/>
              <w:spacing w:after="0" w:line="240" w:lineRule="auto"/>
              <w:rPr>
                <w:b/>
                <w:color w:val="365F91" w:themeColor="accent1" w:themeShade="BF"/>
                <w:sz w:val="24"/>
                <w:szCs w:val="24"/>
                <w:shd w:val="clear" w:color="auto" w:fill="FFFFFF"/>
              </w:rPr>
            </w:pPr>
            <w:r w:rsidRPr="003E745A">
              <w:rPr>
                <w:rFonts w:eastAsia="Calibri"/>
                <w:b/>
                <w:color w:val="365F91" w:themeColor="accent1" w:themeShade="BF"/>
                <w:sz w:val="24"/>
                <w:szCs w:val="24"/>
                <w:shd w:val="clear" w:color="auto" w:fill="FFFFFF"/>
              </w:rPr>
              <w:t>I. język angielski</w:t>
            </w:r>
          </w:p>
          <w:p w14:paraId="7109A930" w14:textId="49A39EBD" w:rsidR="00BD2E74" w:rsidRPr="003E745A" w:rsidRDefault="00BD2E74" w:rsidP="00BD2E74">
            <w:pPr>
              <w:widowControl w:val="0"/>
              <w:spacing w:after="0" w:line="240" w:lineRule="auto"/>
              <w:rPr>
                <w:rFonts w:eastAsia="Calibri"/>
                <w:b/>
                <w:color w:val="365F91" w:themeColor="accent1" w:themeShade="BF"/>
                <w:sz w:val="24"/>
                <w:szCs w:val="24"/>
                <w:shd w:val="clear" w:color="auto" w:fill="FFFFFF"/>
              </w:rPr>
            </w:pPr>
            <w:r w:rsidRPr="003E745A">
              <w:rPr>
                <w:rFonts w:eastAsia="Calibri"/>
                <w:b/>
                <w:color w:val="365F91" w:themeColor="accent1" w:themeShade="BF"/>
                <w:sz w:val="24"/>
                <w:szCs w:val="24"/>
                <w:shd w:val="clear" w:color="auto" w:fill="FFFFFF"/>
              </w:rPr>
              <w:t xml:space="preserve">II. język  </w:t>
            </w:r>
            <w:r>
              <w:rPr>
                <w:rFonts w:eastAsia="Calibri"/>
                <w:b/>
                <w:color w:val="365F91" w:themeColor="accent1" w:themeShade="BF"/>
                <w:sz w:val="24"/>
                <w:szCs w:val="24"/>
                <w:shd w:val="clear" w:color="auto" w:fill="FFFFFF"/>
              </w:rPr>
              <w:t>francuski lub język niemiecki</w:t>
            </w:r>
          </w:p>
        </w:tc>
        <w:tc>
          <w:tcPr>
            <w:tcW w:w="1870" w:type="dxa"/>
          </w:tcPr>
          <w:p w14:paraId="5F5496AA" w14:textId="77777777" w:rsidR="00BD2E74" w:rsidRDefault="00BD2E74" w:rsidP="00BD2E74">
            <w:pPr>
              <w:widowControl w:val="0"/>
              <w:spacing w:after="0" w:line="240" w:lineRule="auto"/>
              <w:rPr>
                <w:b/>
                <w:color w:val="2A6099"/>
                <w:sz w:val="24"/>
                <w:szCs w:val="24"/>
                <w:lang w:eastAsia="pl-PL"/>
              </w:rPr>
            </w:pPr>
            <w:r>
              <w:rPr>
                <w:rFonts w:eastAsia="Calibri"/>
                <w:b/>
                <w:color w:val="2A6099"/>
                <w:sz w:val="24"/>
                <w:szCs w:val="24"/>
                <w:lang w:eastAsia="pl-PL"/>
              </w:rPr>
              <w:t>j. polski</w:t>
            </w:r>
          </w:p>
          <w:p w14:paraId="4B24E59A" w14:textId="77777777" w:rsidR="00BD2E74" w:rsidRDefault="00BD2E74" w:rsidP="00BD2E74">
            <w:pPr>
              <w:widowControl w:val="0"/>
              <w:spacing w:after="0" w:line="240" w:lineRule="auto"/>
              <w:rPr>
                <w:b/>
                <w:color w:val="2A6099"/>
                <w:sz w:val="24"/>
                <w:szCs w:val="24"/>
                <w:lang w:eastAsia="pl-PL"/>
              </w:rPr>
            </w:pPr>
            <w:r>
              <w:rPr>
                <w:rFonts w:eastAsia="Calibri"/>
                <w:b/>
                <w:color w:val="2A6099"/>
                <w:sz w:val="24"/>
                <w:szCs w:val="24"/>
                <w:lang w:eastAsia="pl-PL"/>
              </w:rPr>
              <w:t>matematyka</w:t>
            </w:r>
          </w:p>
          <w:p w14:paraId="618929B9" w14:textId="77777777" w:rsidR="00BD2E74" w:rsidRDefault="00BD2E74" w:rsidP="00BD2E74">
            <w:pPr>
              <w:widowControl w:val="0"/>
              <w:spacing w:after="0" w:line="240" w:lineRule="auto"/>
              <w:rPr>
                <w:b/>
                <w:color w:val="2A6099"/>
                <w:sz w:val="24"/>
                <w:szCs w:val="24"/>
                <w:lang w:eastAsia="pl-PL"/>
              </w:rPr>
            </w:pPr>
            <w:r>
              <w:rPr>
                <w:rFonts w:eastAsia="Calibri"/>
                <w:b/>
                <w:color w:val="2A6099"/>
                <w:sz w:val="24"/>
                <w:szCs w:val="24"/>
                <w:lang w:eastAsia="pl-PL"/>
              </w:rPr>
              <w:t xml:space="preserve"> j. angielski</w:t>
            </w:r>
          </w:p>
          <w:p w14:paraId="1AAC943F" w14:textId="661283CF" w:rsidR="00BD2E74" w:rsidRDefault="00BD2E74" w:rsidP="00BD2E74">
            <w:pPr>
              <w:widowControl w:val="0"/>
              <w:spacing w:after="0" w:line="240" w:lineRule="auto"/>
              <w:rPr>
                <w:rFonts w:eastAsia="Calibri"/>
                <w:b/>
                <w:color w:val="2A6099"/>
                <w:sz w:val="24"/>
                <w:szCs w:val="24"/>
                <w:lang w:eastAsia="pl-PL"/>
              </w:rPr>
            </w:pPr>
            <w:r>
              <w:rPr>
                <w:rFonts w:eastAsia="Calibri"/>
                <w:b/>
                <w:color w:val="2A6099"/>
                <w:sz w:val="24"/>
                <w:szCs w:val="24"/>
                <w:lang w:eastAsia="pl-PL"/>
              </w:rPr>
              <w:t>biologia</w:t>
            </w:r>
          </w:p>
        </w:tc>
      </w:tr>
      <w:tr w:rsidR="00BD2E74" w14:paraId="2C74F33C" w14:textId="77777777" w:rsidTr="003E745A">
        <w:tc>
          <w:tcPr>
            <w:tcW w:w="2093" w:type="dxa"/>
          </w:tcPr>
          <w:p w14:paraId="2532C60F" w14:textId="31E2F067" w:rsidR="00BD2E74" w:rsidRPr="003E745A" w:rsidRDefault="00BD2E74" w:rsidP="00BD2E74">
            <w:pPr>
              <w:widowControl w:val="0"/>
              <w:spacing w:after="0" w:line="240" w:lineRule="auto"/>
              <w:rPr>
                <w:rFonts w:eastAsia="Calibri"/>
                <w:b/>
                <w:color w:val="365F91" w:themeColor="accent1" w:themeShade="BF"/>
                <w:sz w:val="24"/>
                <w:szCs w:val="24"/>
                <w:lang w:eastAsia="pl-PL"/>
              </w:rPr>
            </w:pPr>
            <w:r>
              <w:rPr>
                <w:rFonts w:eastAsia="Calibri"/>
                <w:b/>
                <w:color w:val="365F91" w:themeColor="accent1" w:themeShade="BF"/>
                <w:sz w:val="24"/>
                <w:szCs w:val="24"/>
                <w:lang w:eastAsia="pl-PL"/>
              </w:rPr>
              <w:t>1E - psychologiczna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50FD3B1" w14:textId="77777777" w:rsidR="00BD2E74" w:rsidRPr="003E745A" w:rsidRDefault="00BD2E74" w:rsidP="00BD2E74">
            <w:pPr>
              <w:widowControl w:val="0"/>
              <w:spacing w:after="0" w:line="240" w:lineRule="auto"/>
              <w:jc w:val="center"/>
              <w:rPr>
                <w:b/>
                <w:color w:val="365F91" w:themeColor="accent1" w:themeShade="BF"/>
                <w:sz w:val="24"/>
                <w:szCs w:val="24"/>
                <w:shd w:val="clear" w:color="auto" w:fill="FFFFFF"/>
              </w:rPr>
            </w:pPr>
            <w:r w:rsidRPr="003E745A">
              <w:rPr>
                <w:rFonts w:eastAsia="Calibri"/>
                <w:b/>
                <w:color w:val="365F91" w:themeColor="accent1" w:themeShade="BF"/>
                <w:sz w:val="24"/>
                <w:szCs w:val="24"/>
                <w:shd w:val="clear" w:color="auto" w:fill="FFFFFF"/>
              </w:rPr>
              <w:t>biologia, język polski,</w:t>
            </w:r>
          </w:p>
          <w:p w14:paraId="27E4F6BB" w14:textId="1B38DB9C" w:rsidR="00BD2E74" w:rsidRPr="003E745A" w:rsidRDefault="00BD2E74" w:rsidP="00BD2E74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color w:val="365F91" w:themeColor="accent1" w:themeShade="BF"/>
                <w:sz w:val="24"/>
                <w:szCs w:val="24"/>
                <w:shd w:val="clear" w:color="auto" w:fill="FFFFFF"/>
              </w:rPr>
            </w:pPr>
            <w:r w:rsidRPr="003E745A">
              <w:rPr>
                <w:rFonts w:eastAsia="Calibri"/>
                <w:b/>
                <w:color w:val="365F91" w:themeColor="accent1" w:themeShade="BF"/>
                <w:sz w:val="24"/>
                <w:szCs w:val="24"/>
                <w:shd w:val="clear" w:color="auto" w:fill="FFFFFF"/>
              </w:rPr>
              <w:t>język angielski</w:t>
            </w:r>
          </w:p>
        </w:tc>
        <w:tc>
          <w:tcPr>
            <w:tcW w:w="2556" w:type="dxa"/>
          </w:tcPr>
          <w:p w14:paraId="7A3CEF4D" w14:textId="77777777" w:rsidR="00BD2E74" w:rsidRPr="003E745A" w:rsidRDefault="00BD2E74" w:rsidP="00BD2E74">
            <w:pPr>
              <w:widowControl w:val="0"/>
              <w:spacing w:after="0" w:line="240" w:lineRule="auto"/>
              <w:rPr>
                <w:b/>
                <w:color w:val="365F91" w:themeColor="accent1" w:themeShade="BF"/>
                <w:sz w:val="24"/>
                <w:szCs w:val="24"/>
                <w:shd w:val="clear" w:color="auto" w:fill="FFFFFF"/>
              </w:rPr>
            </w:pPr>
            <w:r w:rsidRPr="003E745A">
              <w:rPr>
                <w:rFonts w:eastAsia="Calibri"/>
                <w:b/>
                <w:color w:val="365F91" w:themeColor="accent1" w:themeShade="BF"/>
                <w:sz w:val="24"/>
                <w:szCs w:val="24"/>
                <w:shd w:val="clear" w:color="auto" w:fill="FFFFFF"/>
              </w:rPr>
              <w:t>I. język angielski</w:t>
            </w:r>
          </w:p>
          <w:p w14:paraId="15DA3023" w14:textId="014FCEB8" w:rsidR="00BD2E74" w:rsidRPr="003E745A" w:rsidRDefault="00BD2E74" w:rsidP="00BD2E74">
            <w:pPr>
              <w:widowControl w:val="0"/>
              <w:spacing w:after="0" w:line="240" w:lineRule="auto"/>
              <w:rPr>
                <w:rFonts w:eastAsia="Calibri"/>
                <w:b/>
                <w:color w:val="365F91" w:themeColor="accent1" w:themeShade="BF"/>
                <w:sz w:val="24"/>
                <w:szCs w:val="24"/>
                <w:shd w:val="clear" w:color="auto" w:fill="FFFFFF"/>
              </w:rPr>
            </w:pPr>
            <w:r w:rsidRPr="003E745A">
              <w:rPr>
                <w:rFonts w:eastAsia="Calibri"/>
                <w:b/>
                <w:color w:val="365F91" w:themeColor="accent1" w:themeShade="BF"/>
                <w:sz w:val="24"/>
                <w:szCs w:val="24"/>
                <w:shd w:val="clear" w:color="auto" w:fill="FFFFFF"/>
              </w:rPr>
              <w:t xml:space="preserve">II. język  </w:t>
            </w:r>
            <w:r>
              <w:rPr>
                <w:rFonts w:eastAsia="Calibri"/>
                <w:b/>
                <w:color w:val="365F91" w:themeColor="accent1" w:themeShade="BF"/>
                <w:sz w:val="24"/>
                <w:szCs w:val="24"/>
                <w:shd w:val="clear" w:color="auto" w:fill="FFFFFF"/>
              </w:rPr>
              <w:t>hiszpański</w:t>
            </w:r>
            <w:r>
              <w:rPr>
                <w:rFonts w:eastAsia="Calibri"/>
                <w:b/>
                <w:color w:val="365F91" w:themeColor="accent1" w:themeShade="BF"/>
                <w:sz w:val="24"/>
                <w:szCs w:val="24"/>
                <w:shd w:val="clear" w:color="auto" w:fill="FFFFFF"/>
              </w:rPr>
              <w:t xml:space="preserve"> lub język niemiecki</w:t>
            </w:r>
          </w:p>
        </w:tc>
        <w:tc>
          <w:tcPr>
            <w:tcW w:w="1870" w:type="dxa"/>
          </w:tcPr>
          <w:p w14:paraId="39CDF806" w14:textId="77777777" w:rsidR="00BD2E74" w:rsidRDefault="00BD2E74" w:rsidP="00BD2E74">
            <w:pPr>
              <w:widowControl w:val="0"/>
              <w:spacing w:after="0" w:line="240" w:lineRule="auto"/>
              <w:rPr>
                <w:b/>
                <w:color w:val="2A6099"/>
                <w:sz w:val="24"/>
                <w:szCs w:val="24"/>
                <w:lang w:eastAsia="pl-PL"/>
              </w:rPr>
            </w:pPr>
            <w:r>
              <w:rPr>
                <w:rFonts w:eastAsia="Calibri"/>
                <w:b/>
                <w:color w:val="2A6099"/>
                <w:sz w:val="24"/>
                <w:szCs w:val="24"/>
                <w:lang w:eastAsia="pl-PL"/>
              </w:rPr>
              <w:t>j. polski</w:t>
            </w:r>
          </w:p>
          <w:p w14:paraId="2DB0E356" w14:textId="2BA38F63" w:rsidR="00BD2E74" w:rsidRDefault="00BD2E74" w:rsidP="00BD2E74">
            <w:pPr>
              <w:widowControl w:val="0"/>
              <w:spacing w:after="0" w:line="240" w:lineRule="auto"/>
              <w:rPr>
                <w:rFonts w:eastAsia="Calibri"/>
                <w:b/>
                <w:color w:val="2A6099"/>
                <w:sz w:val="24"/>
                <w:szCs w:val="24"/>
                <w:lang w:eastAsia="pl-PL"/>
              </w:rPr>
            </w:pPr>
            <w:r>
              <w:rPr>
                <w:rFonts w:eastAsia="Calibri"/>
                <w:b/>
                <w:color w:val="2A6099"/>
                <w:sz w:val="24"/>
                <w:szCs w:val="24"/>
                <w:lang w:eastAsia="pl-PL"/>
              </w:rPr>
              <w:t>matematyka</w:t>
            </w:r>
          </w:p>
          <w:p w14:paraId="3CC08163" w14:textId="291AFE61" w:rsidR="00BD2E74" w:rsidRDefault="00BD2E74" w:rsidP="00BD2E74">
            <w:pPr>
              <w:widowControl w:val="0"/>
              <w:spacing w:after="0" w:line="240" w:lineRule="auto"/>
              <w:rPr>
                <w:b/>
                <w:color w:val="2A6099"/>
                <w:sz w:val="24"/>
                <w:szCs w:val="24"/>
                <w:lang w:eastAsia="pl-PL"/>
              </w:rPr>
            </w:pPr>
            <w:r>
              <w:rPr>
                <w:b/>
                <w:color w:val="2A6099"/>
                <w:sz w:val="24"/>
                <w:szCs w:val="24"/>
                <w:lang w:eastAsia="pl-PL"/>
              </w:rPr>
              <w:t>j. angielski</w:t>
            </w:r>
          </w:p>
          <w:p w14:paraId="6E757E23" w14:textId="0B9D8EEE" w:rsidR="00BD2E74" w:rsidRPr="00BD2E74" w:rsidRDefault="00BD2E74" w:rsidP="00BD2E74">
            <w:pPr>
              <w:widowControl w:val="0"/>
              <w:spacing w:after="0" w:line="240" w:lineRule="auto"/>
              <w:rPr>
                <w:b/>
                <w:color w:val="2A6099"/>
                <w:sz w:val="24"/>
                <w:szCs w:val="24"/>
                <w:lang w:eastAsia="pl-PL"/>
              </w:rPr>
            </w:pPr>
            <w:r>
              <w:rPr>
                <w:rFonts w:eastAsia="Calibri"/>
                <w:b/>
                <w:color w:val="2A6099"/>
                <w:sz w:val="24"/>
                <w:szCs w:val="24"/>
                <w:lang w:eastAsia="pl-PL"/>
              </w:rPr>
              <w:t>biologia</w:t>
            </w:r>
          </w:p>
        </w:tc>
      </w:tr>
      <w:tr w:rsidR="00BD2E74" w14:paraId="01DF7595" w14:textId="77777777" w:rsidTr="00BD2E74">
        <w:tc>
          <w:tcPr>
            <w:tcW w:w="2093" w:type="dxa"/>
          </w:tcPr>
          <w:p w14:paraId="4DCECCB7" w14:textId="5538872C" w:rsidR="00BD2E74" w:rsidRPr="003E745A" w:rsidRDefault="00BD2E74" w:rsidP="00BD2E74">
            <w:pPr>
              <w:widowControl w:val="0"/>
              <w:spacing w:after="0" w:line="240" w:lineRule="auto"/>
              <w:rPr>
                <w:b/>
                <w:color w:val="365F91" w:themeColor="accent1" w:themeShade="BF"/>
                <w:sz w:val="24"/>
                <w:szCs w:val="24"/>
                <w:lang w:eastAsia="pl-PL"/>
              </w:rPr>
            </w:pPr>
            <w:r w:rsidRPr="003E745A">
              <w:rPr>
                <w:rFonts w:eastAsia="Calibri"/>
                <w:b/>
                <w:color w:val="365F91" w:themeColor="accent1" w:themeShade="BF"/>
                <w:sz w:val="24"/>
                <w:szCs w:val="24"/>
                <w:lang w:eastAsia="pl-PL"/>
              </w:rPr>
              <w:t>1</w:t>
            </w:r>
            <w:r>
              <w:rPr>
                <w:rFonts w:eastAsia="Calibri"/>
                <w:b/>
                <w:color w:val="365F91" w:themeColor="accent1" w:themeShade="BF"/>
                <w:sz w:val="24"/>
                <w:szCs w:val="24"/>
                <w:lang w:eastAsia="pl-PL"/>
              </w:rPr>
              <w:t>F -</w:t>
            </w:r>
            <w:r w:rsidRPr="003E745A">
              <w:rPr>
                <w:rFonts w:eastAsia="Calibri"/>
                <w:b/>
                <w:color w:val="365F91" w:themeColor="accent1" w:themeShade="BF"/>
                <w:sz w:val="24"/>
                <w:szCs w:val="24"/>
                <w:lang w:eastAsia="pl-PL"/>
              </w:rPr>
              <w:t xml:space="preserve"> </w:t>
            </w:r>
          </w:p>
          <w:p w14:paraId="1190616C" w14:textId="77777777" w:rsidR="00BD2E74" w:rsidRPr="003E745A" w:rsidRDefault="00BD2E74" w:rsidP="00BD2E74">
            <w:pPr>
              <w:widowControl w:val="0"/>
              <w:spacing w:after="0" w:line="240" w:lineRule="auto"/>
              <w:rPr>
                <w:b/>
                <w:color w:val="365F91" w:themeColor="accent1" w:themeShade="BF"/>
                <w:sz w:val="24"/>
                <w:szCs w:val="24"/>
                <w:lang w:eastAsia="pl-PL"/>
              </w:rPr>
            </w:pPr>
            <w:r w:rsidRPr="003E745A">
              <w:rPr>
                <w:rFonts w:eastAsia="Calibri"/>
                <w:b/>
                <w:color w:val="365F91" w:themeColor="accent1" w:themeShade="BF"/>
                <w:sz w:val="24"/>
                <w:szCs w:val="24"/>
                <w:lang w:eastAsia="pl-PL"/>
              </w:rPr>
              <w:t>medyczno-ratownicza</w:t>
            </w:r>
          </w:p>
        </w:tc>
        <w:tc>
          <w:tcPr>
            <w:tcW w:w="2693" w:type="dxa"/>
          </w:tcPr>
          <w:p w14:paraId="6AF63703" w14:textId="77777777" w:rsidR="00BD2E74" w:rsidRPr="003E745A" w:rsidRDefault="00BD2E74" w:rsidP="00BD2E74">
            <w:pPr>
              <w:widowControl w:val="0"/>
              <w:spacing w:after="0" w:line="240" w:lineRule="auto"/>
              <w:jc w:val="center"/>
              <w:rPr>
                <w:b/>
                <w:color w:val="365F91" w:themeColor="accent1" w:themeShade="BF"/>
                <w:sz w:val="24"/>
                <w:szCs w:val="24"/>
              </w:rPr>
            </w:pPr>
            <w:r w:rsidRPr="003E745A">
              <w:rPr>
                <w:rFonts w:eastAsia="Calibri"/>
                <w:b/>
                <w:color w:val="365F91" w:themeColor="accent1" w:themeShade="BF"/>
                <w:sz w:val="24"/>
                <w:szCs w:val="24"/>
                <w:shd w:val="clear" w:color="auto" w:fill="FFFFFF"/>
              </w:rPr>
              <w:t>biologia, chemia</w:t>
            </w:r>
          </w:p>
        </w:tc>
        <w:tc>
          <w:tcPr>
            <w:tcW w:w="2556" w:type="dxa"/>
          </w:tcPr>
          <w:p w14:paraId="02A95293" w14:textId="77777777" w:rsidR="00BD2E74" w:rsidRPr="003E745A" w:rsidRDefault="00BD2E74" w:rsidP="00BD2E74">
            <w:pPr>
              <w:widowControl w:val="0"/>
              <w:spacing w:after="0" w:line="240" w:lineRule="auto"/>
              <w:rPr>
                <w:b/>
                <w:color w:val="365F91" w:themeColor="accent1" w:themeShade="BF"/>
                <w:sz w:val="24"/>
                <w:szCs w:val="24"/>
                <w:shd w:val="clear" w:color="auto" w:fill="FFFFFF"/>
              </w:rPr>
            </w:pPr>
            <w:r w:rsidRPr="003E745A">
              <w:rPr>
                <w:rFonts w:eastAsia="Calibri"/>
                <w:b/>
                <w:color w:val="365F91" w:themeColor="accent1" w:themeShade="BF"/>
                <w:sz w:val="24"/>
                <w:szCs w:val="24"/>
                <w:shd w:val="clear" w:color="auto" w:fill="FFFFFF"/>
              </w:rPr>
              <w:t>I. język angielski</w:t>
            </w:r>
          </w:p>
          <w:p w14:paraId="34D174D8" w14:textId="77777777" w:rsidR="00BD2E74" w:rsidRPr="003E745A" w:rsidRDefault="00BD2E74" w:rsidP="00BD2E74">
            <w:pPr>
              <w:widowControl w:val="0"/>
              <w:spacing w:after="0" w:line="240" w:lineRule="auto"/>
              <w:rPr>
                <w:b/>
                <w:color w:val="365F91" w:themeColor="accent1" w:themeShade="BF"/>
                <w:sz w:val="24"/>
                <w:szCs w:val="24"/>
              </w:rPr>
            </w:pPr>
            <w:r w:rsidRPr="003E745A">
              <w:rPr>
                <w:rFonts w:eastAsia="Calibri"/>
                <w:b/>
                <w:color w:val="365F91" w:themeColor="accent1" w:themeShade="BF"/>
                <w:sz w:val="24"/>
                <w:szCs w:val="24"/>
                <w:shd w:val="clear" w:color="auto" w:fill="FFFFFF"/>
              </w:rPr>
              <w:t xml:space="preserve">II. język  niemiecki </w:t>
            </w:r>
          </w:p>
        </w:tc>
        <w:tc>
          <w:tcPr>
            <w:tcW w:w="1870" w:type="dxa"/>
          </w:tcPr>
          <w:p w14:paraId="627C5916" w14:textId="77777777" w:rsidR="00BD2E74" w:rsidRDefault="00BD2E74" w:rsidP="00BD2E74">
            <w:pPr>
              <w:widowControl w:val="0"/>
              <w:spacing w:after="0" w:line="240" w:lineRule="auto"/>
              <w:rPr>
                <w:b/>
                <w:color w:val="2A6099"/>
                <w:sz w:val="24"/>
                <w:szCs w:val="24"/>
                <w:lang w:eastAsia="pl-PL"/>
              </w:rPr>
            </w:pPr>
            <w:r>
              <w:rPr>
                <w:rFonts w:eastAsia="Calibri"/>
                <w:b/>
                <w:color w:val="2A6099"/>
                <w:sz w:val="24"/>
                <w:szCs w:val="24"/>
                <w:lang w:eastAsia="pl-PL"/>
              </w:rPr>
              <w:t>j. polski</w:t>
            </w:r>
          </w:p>
          <w:p w14:paraId="577290EF" w14:textId="77777777" w:rsidR="00BD2E74" w:rsidRDefault="00BD2E74" w:rsidP="00BD2E74">
            <w:pPr>
              <w:widowControl w:val="0"/>
              <w:spacing w:after="0" w:line="240" w:lineRule="auto"/>
              <w:rPr>
                <w:b/>
                <w:color w:val="2A6099"/>
                <w:sz w:val="24"/>
                <w:szCs w:val="24"/>
                <w:lang w:eastAsia="pl-PL"/>
              </w:rPr>
            </w:pPr>
            <w:r>
              <w:rPr>
                <w:rFonts w:eastAsia="Calibri"/>
                <w:b/>
                <w:color w:val="2A6099"/>
                <w:sz w:val="24"/>
                <w:szCs w:val="24"/>
                <w:lang w:eastAsia="pl-PL"/>
              </w:rPr>
              <w:t>matematyka</w:t>
            </w:r>
          </w:p>
          <w:p w14:paraId="612F08E6" w14:textId="77777777" w:rsidR="00BD2E74" w:rsidRDefault="00BD2E74" w:rsidP="00BD2E74">
            <w:pPr>
              <w:widowControl w:val="0"/>
              <w:spacing w:after="0" w:line="240" w:lineRule="auto"/>
              <w:rPr>
                <w:b/>
                <w:color w:val="2A6099"/>
                <w:sz w:val="24"/>
                <w:szCs w:val="24"/>
                <w:lang w:eastAsia="pl-PL"/>
              </w:rPr>
            </w:pPr>
            <w:r>
              <w:rPr>
                <w:rFonts w:eastAsia="Calibri"/>
                <w:b/>
                <w:color w:val="2A6099"/>
                <w:sz w:val="24"/>
                <w:szCs w:val="24"/>
                <w:lang w:eastAsia="pl-PL"/>
              </w:rPr>
              <w:t>biologia</w:t>
            </w:r>
          </w:p>
          <w:p w14:paraId="647544DB" w14:textId="77777777" w:rsidR="00BD2E74" w:rsidRDefault="00BD2E74" w:rsidP="00BD2E74">
            <w:pPr>
              <w:widowControl w:val="0"/>
              <w:spacing w:after="0" w:line="240" w:lineRule="auto"/>
              <w:rPr>
                <w:b/>
                <w:color w:val="2A6099"/>
                <w:sz w:val="24"/>
                <w:szCs w:val="24"/>
                <w:lang w:eastAsia="pl-PL"/>
              </w:rPr>
            </w:pPr>
            <w:r>
              <w:rPr>
                <w:rFonts w:eastAsia="Calibri"/>
                <w:b/>
                <w:color w:val="2A6099"/>
                <w:sz w:val="24"/>
                <w:szCs w:val="24"/>
                <w:lang w:eastAsia="pl-PL"/>
              </w:rPr>
              <w:t>chemia</w:t>
            </w:r>
          </w:p>
        </w:tc>
      </w:tr>
    </w:tbl>
    <w:p w14:paraId="11F37F3F" w14:textId="69EDFD28" w:rsidR="00112D96" w:rsidRDefault="009146C7">
      <w:pPr>
        <w:rPr>
          <w:rFonts w:ascii="Century Gothic" w:hAnsi="Century Gothic"/>
          <w:b/>
          <w:color w:val="2A6099"/>
          <w:lang w:eastAsia="pl-PL"/>
        </w:rPr>
      </w:pPr>
      <w:r>
        <w:rPr>
          <w:rFonts w:ascii="Century Gothic" w:hAnsi="Century Gothic"/>
          <w:b/>
          <w:color w:val="2A6099"/>
          <w:lang w:eastAsia="pl-PL"/>
        </w:rPr>
        <w:lastRenderedPageBreak/>
        <w:t>Każda klasa będzie realizowała dodatkowe zajęcia warsztatowe w pracowniach i laboratoriach na Uniwersytecie Jana Kochanowskiego i Politechnice Świętokrzyskiej.</w:t>
      </w:r>
    </w:p>
    <w:p w14:paraId="58055CC0" w14:textId="23333F1A" w:rsidR="00112D96" w:rsidRPr="005336D7" w:rsidRDefault="003E745A">
      <w:pPr>
        <w:rPr>
          <w:rFonts w:ascii="Century Gothic" w:hAnsi="Century Gothic"/>
          <w:b/>
          <w:color w:val="365F91" w:themeColor="accent1" w:themeShade="BF"/>
        </w:rPr>
      </w:pPr>
      <w:r w:rsidRPr="00BF28C1">
        <w:rPr>
          <w:rFonts w:ascii="Century Gothic" w:hAnsi="Century Gothic"/>
          <w:b/>
          <w:color w:val="365F91" w:themeColor="accent1" w:themeShade="BF"/>
        </w:rPr>
        <w:t xml:space="preserve">W klasach, w których można </w:t>
      </w:r>
      <w:r w:rsidRPr="00A1293B">
        <w:rPr>
          <w:rFonts w:ascii="Century Gothic" w:hAnsi="Century Gothic"/>
          <w:b/>
          <w:color w:val="365F91" w:themeColor="accent1" w:themeShade="BF"/>
          <w:u w:val="single"/>
        </w:rPr>
        <w:t>wybrać drugi język obcy</w:t>
      </w:r>
      <w:r w:rsidRPr="00BF28C1">
        <w:rPr>
          <w:rFonts w:ascii="Century Gothic" w:hAnsi="Century Gothic"/>
          <w:b/>
          <w:color w:val="365F91" w:themeColor="accent1" w:themeShade="BF"/>
        </w:rPr>
        <w:t>, muszą być zachowane proporcje w liczbie uczniów w obu grupach. Po zapełnieniu się danej grupy językowej (np. język francuski) uczeń zostanie dopisany do grupy, w której są miejsca bez możliwości wyboru.</w:t>
      </w:r>
    </w:p>
    <w:sectPr w:rsidR="00112D96" w:rsidRPr="005336D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D96"/>
    <w:rsid w:val="00112D96"/>
    <w:rsid w:val="001137CB"/>
    <w:rsid w:val="003E745A"/>
    <w:rsid w:val="005336D7"/>
    <w:rsid w:val="006F2303"/>
    <w:rsid w:val="007D3FA5"/>
    <w:rsid w:val="00907C9A"/>
    <w:rsid w:val="009146C7"/>
    <w:rsid w:val="009D1D23"/>
    <w:rsid w:val="00A1293B"/>
    <w:rsid w:val="00BC05AA"/>
    <w:rsid w:val="00BD2E74"/>
    <w:rsid w:val="00BF28C1"/>
    <w:rsid w:val="00E77EB8"/>
    <w:rsid w:val="00FC544D"/>
    <w:rsid w:val="00FE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863E3"/>
  <w15:docId w15:val="{587ACE4C-45BD-4AD0-A72E-1FF28CA9C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B1A81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2B1A81"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B1A8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7B44"/>
    <w:pPr>
      <w:ind w:left="720"/>
      <w:contextualSpacing/>
    </w:pPr>
  </w:style>
  <w:style w:type="table" w:styleId="Tabela-Siatka">
    <w:name w:val="Table Grid"/>
    <w:basedOn w:val="Standardowy"/>
    <w:uiPriority w:val="59"/>
    <w:rsid w:val="002B1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137CB"/>
    <w:pPr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6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dc:description/>
  <cp:lastModifiedBy>Edyta Kolasa</cp:lastModifiedBy>
  <cp:revision>2</cp:revision>
  <cp:lastPrinted>2021-02-24T10:56:00Z</cp:lastPrinted>
  <dcterms:created xsi:type="dcterms:W3CDTF">2025-04-02T08:18:00Z</dcterms:created>
  <dcterms:modified xsi:type="dcterms:W3CDTF">2025-04-02T08:18:00Z</dcterms:modified>
  <dc:language>pl-PL</dc:language>
</cp:coreProperties>
</file>