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991F0" w14:textId="77777777" w:rsidR="00A345FF" w:rsidRDefault="00285C15">
      <w:pPr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" behindDoc="1" locked="0" layoutInCell="0" allowOverlap="1" wp14:anchorId="15CFA2BA" wp14:editId="59A27B22">
            <wp:simplePos x="0" y="0"/>
            <wp:positionH relativeFrom="column">
              <wp:posOffset>-58420</wp:posOffset>
            </wp:positionH>
            <wp:positionV relativeFrom="paragraph">
              <wp:posOffset>-788035</wp:posOffset>
            </wp:positionV>
            <wp:extent cx="1338580" cy="1345565"/>
            <wp:effectExtent l="0" t="0" r="0" b="0"/>
            <wp:wrapNone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</w:rPr>
        <w:t xml:space="preserve">                                                </w:t>
      </w:r>
      <w:r>
        <w:rPr>
          <w:rFonts w:ascii="Times New Roman" w:hAnsi="Times New Roman"/>
          <w:b/>
          <w:bCs/>
          <w:color w:val="2A6099"/>
          <w:sz w:val="30"/>
          <w:szCs w:val="30"/>
        </w:rPr>
        <w:t xml:space="preserve"> </w:t>
      </w:r>
      <w:r>
        <w:rPr>
          <w:rFonts w:ascii="Century Gothic" w:hAnsi="Century Gothic"/>
          <w:b/>
          <w:bCs/>
          <w:color w:val="2A6099"/>
          <w:sz w:val="30"/>
          <w:szCs w:val="30"/>
        </w:rPr>
        <w:t xml:space="preserve"> </w:t>
      </w:r>
      <w:r>
        <w:rPr>
          <w:rFonts w:ascii="Century Gothic" w:hAnsi="Century Gothic"/>
          <w:b/>
          <w:bCs/>
          <w:color w:val="2A6099"/>
          <w:sz w:val="32"/>
          <w:szCs w:val="32"/>
        </w:rPr>
        <w:t>V LO TO JEST TO!</w:t>
      </w:r>
    </w:p>
    <w:p w14:paraId="3400556B" w14:textId="77777777" w:rsidR="00A345FF" w:rsidRDefault="00A345FF">
      <w:pPr>
        <w:rPr>
          <w:rFonts w:ascii="Century Gothic" w:hAnsi="Century Gothic"/>
          <w:sz w:val="24"/>
          <w:szCs w:val="24"/>
        </w:rPr>
      </w:pPr>
    </w:p>
    <w:p w14:paraId="0BD9AA50" w14:textId="7241A456" w:rsidR="00A345FF" w:rsidRDefault="00285C1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color w:val="2A6099"/>
          <w:sz w:val="24"/>
          <w:szCs w:val="24"/>
        </w:rPr>
        <w:t xml:space="preserve">„Nasza szkoła, nasze pasje, nasza przyszłość… Ściegienny” </w:t>
      </w:r>
      <w:r>
        <w:rPr>
          <w:rFonts w:ascii="Century Gothic" w:hAnsi="Century Gothic"/>
          <w:b/>
          <w:bCs/>
          <w:sz w:val="24"/>
          <w:szCs w:val="24"/>
        </w:rPr>
        <w:t xml:space="preserve">– </w:t>
      </w:r>
      <w:r>
        <w:rPr>
          <w:rFonts w:ascii="Century Gothic" w:hAnsi="Century Gothic"/>
          <w:sz w:val="24"/>
          <w:szCs w:val="24"/>
        </w:rPr>
        <w:t xml:space="preserve">w tym duchu kształcimy w XXI wieku naszą młodzież, pozwalamy rozwijać jej indywidualne talenty. W V LO żyje się intensywnie, szybko, twórczo. W tradycję szkoły wpisuje się Festiwal Talentów, </w:t>
      </w:r>
      <w:r w:rsidR="00DE76E4">
        <w:rPr>
          <w:rFonts w:ascii="Century Gothic" w:hAnsi="Century Gothic"/>
          <w:sz w:val="24"/>
          <w:szCs w:val="24"/>
        </w:rPr>
        <w:t xml:space="preserve">działa szkolny zespół muzyczny Band No.5, w którym gra kolejne pokolenie </w:t>
      </w:r>
      <w:proofErr w:type="spellStart"/>
      <w:r w:rsidR="00DE76E4">
        <w:rPr>
          <w:rFonts w:ascii="Century Gothic" w:hAnsi="Century Gothic"/>
          <w:sz w:val="24"/>
          <w:szCs w:val="24"/>
        </w:rPr>
        <w:t>Ściegienniaków</w:t>
      </w:r>
      <w:proofErr w:type="spellEnd"/>
      <w:r w:rsidR="00DE76E4">
        <w:rPr>
          <w:rFonts w:ascii="Century Gothic" w:hAnsi="Century Gothic"/>
          <w:sz w:val="24"/>
          <w:szCs w:val="24"/>
        </w:rPr>
        <w:t>.</w:t>
      </w:r>
    </w:p>
    <w:p w14:paraId="749AB83C" w14:textId="5D6B4AAA" w:rsidR="00FC3A5B" w:rsidRPr="00A03C04" w:rsidRDefault="00FC3A5B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color w:val="2A6099"/>
          <w:sz w:val="24"/>
          <w:szCs w:val="24"/>
        </w:rPr>
        <w:t>Projekty edukacyjne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074305">
        <w:rPr>
          <w:rFonts w:ascii="Century Gothic" w:hAnsi="Century Gothic"/>
          <w:sz w:val="24"/>
          <w:szCs w:val="24"/>
        </w:rPr>
        <w:t xml:space="preserve">realizowane są na różnych przedmiotach i dotyczą różnych dziedzin. </w:t>
      </w:r>
      <w:r w:rsidR="00BA511B">
        <w:rPr>
          <w:rFonts w:ascii="Century Gothic" w:hAnsi="Century Gothic"/>
          <w:sz w:val="24"/>
          <w:szCs w:val="24"/>
        </w:rPr>
        <w:t xml:space="preserve">W unijnym projekcie „Dobra edukacja – lepsza przyszłość” uczniowie </w:t>
      </w:r>
      <w:r w:rsidR="006E6BDC">
        <w:rPr>
          <w:rFonts w:ascii="Century Gothic" w:hAnsi="Century Gothic"/>
          <w:sz w:val="24"/>
          <w:szCs w:val="24"/>
        </w:rPr>
        <w:t>zajmują się</w:t>
      </w:r>
      <w:r w:rsidR="00BA51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BA511B">
        <w:rPr>
          <w:rFonts w:ascii="Century Gothic" w:hAnsi="Century Gothic"/>
          <w:sz w:val="24"/>
          <w:szCs w:val="24"/>
        </w:rPr>
        <w:t>eko</w:t>
      </w:r>
      <w:proofErr w:type="spellEnd"/>
      <w:r w:rsidR="006E6BDC">
        <w:rPr>
          <w:rFonts w:ascii="Century Gothic" w:hAnsi="Century Gothic"/>
          <w:sz w:val="24"/>
          <w:szCs w:val="24"/>
        </w:rPr>
        <w:t xml:space="preserve"> </w:t>
      </w:r>
      <w:r w:rsidR="00BA511B">
        <w:rPr>
          <w:rFonts w:ascii="Century Gothic" w:hAnsi="Century Gothic"/>
          <w:sz w:val="24"/>
          <w:szCs w:val="24"/>
        </w:rPr>
        <w:t>-</w:t>
      </w:r>
      <w:r w:rsidR="006E6BDC">
        <w:rPr>
          <w:rFonts w:ascii="Century Gothic" w:hAnsi="Century Gothic"/>
          <w:sz w:val="24"/>
          <w:szCs w:val="24"/>
        </w:rPr>
        <w:t xml:space="preserve"> </w:t>
      </w:r>
      <w:r w:rsidR="00BA511B">
        <w:rPr>
          <w:rFonts w:ascii="Century Gothic" w:hAnsi="Century Gothic"/>
          <w:sz w:val="24"/>
          <w:szCs w:val="24"/>
        </w:rPr>
        <w:t>rozwiązania</w:t>
      </w:r>
      <w:r w:rsidR="006E6BDC">
        <w:rPr>
          <w:rFonts w:ascii="Century Gothic" w:hAnsi="Century Gothic"/>
          <w:sz w:val="24"/>
          <w:szCs w:val="24"/>
        </w:rPr>
        <w:t>mi</w:t>
      </w:r>
      <w:r w:rsidR="00BA511B">
        <w:rPr>
          <w:rFonts w:ascii="Century Gothic" w:hAnsi="Century Gothic"/>
          <w:sz w:val="24"/>
          <w:szCs w:val="24"/>
        </w:rPr>
        <w:t xml:space="preserve"> na fizyce, chemii i biologii. Nasi uczniowie w projekcie </w:t>
      </w:r>
      <w:r w:rsidR="00A7147C">
        <w:rPr>
          <w:rFonts w:ascii="Century Gothic" w:hAnsi="Century Gothic"/>
          <w:sz w:val="24"/>
          <w:szCs w:val="24"/>
        </w:rPr>
        <w:t xml:space="preserve">BOŚ Banku prowadzili warsztaty o tematyce ekologicznej w wybranych szkołach podstawowych. Uczestniczymy w projekcie Erasmus+, w którym tworzono scenariusze lekcji z użyciem innowacyjnych technik komputerowych. Nawiązaliśmy współpracę z młodzieżą z Ukrainy, wspólnie z Polsko-Ukraińską Radą Wymiany Młodzieży </w:t>
      </w:r>
      <w:r w:rsidR="006E6BDC">
        <w:rPr>
          <w:rFonts w:ascii="Century Gothic" w:hAnsi="Century Gothic"/>
          <w:sz w:val="24"/>
          <w:szCs w:val="24"/>
        </w:rPr>
        <w:t>przeprowadziliśmy projekt „</w:t>
      </w:r>
      <w:r w:rsidR="006E6BDC" w:rsidRPr="006E6BDC">
        <w:rPr>
          <w:rFonts w:ascii="Century Gothic" w:hAnsi="Century Gothic"/>
          <w:sz w:val="24"/>
          <w:szCs w:val="24"/>
        </w:rPr>
        <w:t>Magia, gusła, czarownicy? Eko-życie spod Łysicy!</w:t>
      </w:r>
      <w:r w:rsidR="006E6BDC">
        <w:rPr>
          <w:rFonts w:ascii="Century Gothic" w:hAnsi="Century Gothic"/>
          <w:sz w:val="24"/>
          <w:szCs w:val="24"/>
        </w:rPr>
        <w:t xml:space="preserve">”. Bierzemy udział w międzyszkolnych debatach oksfordzkich o tematyce przyrodniczej i historycznej. </w:t>
      </w:r>
      <w:r w:rsidR="00A03C04">
        <w:rPr>
          <w:rFonts w:ascii="Century Gothic" w:hAnsi="Century Gothic"/>
          <w:sz w:val="24"/>
          <w:szCs w:val="24"/>
        </w:rPr>
        <w:t>Rozwijamy pasje teatralne w projekcie „Wczytuję sztukę” prowadzonym wspólnie z Teatrem Lalki i Aktora „Kubuś”</w:t>
      </w:r>
    </w:p>
    <w:p w14:paraId="38677AA2" w14:textId="6506AC33" w:rsidR="00A345FF" w:rsidRDefault="00285C1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color w:val="2A6099"/>
          <w:sz w:val="24"/>
          <w:szCs w:val="24"/>
        </w:rPr>
        <w:t>Współpracujemy z uczelniami wyższymi i innymi instytucjami, aby podnieść poziom kształcenia</w:t>
      </w:r>
      <w:r>
        <w:rPr>
          <w:rFonts w:ascii="Century Gothic" w:hAnsi="Century Gothic"/>
          <w:color w:val="2A6099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Na Uniwersytecie Jana Kochanowskiego w Kielcach, w ramach warsztatów odbywają się zajęcia w studenckim radiu i telewizji, uczniowie klas humanistycznych biorą udział w wykładach naukowych z literatury, językoznawstwa, dziennikarstwa i komunikacji społecznej. Klasy rozszerzające biologię, chemię, fizykę, matematykę mogą uczyć się praktycznych umiejętności w laboratoriach UJK oraz w Sanepidzie. Szkoła współpracuje z Politechniką Świętokrzyską, odbywają się zajęcia z robotyki oraz wykłady i zajęcia warsztatowe z przedmiotów ścisłych</w:t>
      </w:r>
      <w:r w:rsidR="00A03C04">
        <w:rPr>
          <w:rFonts w:ascii="Century Gothic" w:hAnsi="Century Gothic"/>
          <w:sz w:val="24"/>
          <w:szCs w:val="24"/>
        </w:rPr>
        <w:t xml:space="preserve"> w ramach projektu „Dzisiaj uczeń, jutro student”</w:t>
      </w:r>
      <w:r>
        <w:rPr>
          <w:rFonts w:ascii="Century Gothic" w:hAnsi="Century Gothic"/>
          <w:sz w:val="24"/>
          <w:szCs w:val="24"/>
        </w:rPr>
        <w:t>. V LO współpracuje z Urzędem Statystycznym, przygotowując uczniów do Ogólnopolskiej Olimpiady Statystycznej. W Świętokrzyskim Centrum Onkologii odbywają się wykłady dla naszych uczniów dotyczące profilaktyki zdrowotnej. W Zakładzie Anatomii na Uniwersytecie Jagiellońskim biolodzy poznają tajniki ludzkiego ciała. Pasjonaci historii realizują projekty i programy wspólnie z Ośrodkiem Myśli Patriotycznej i Obywatelskiej w Kielcach.</w:t>
      </w:r>
    </w:p>
    <w:p w14:paraId="74D85BD6" w14:textId="77777777" w:rsidR="00A345FF" w:rsidRDefault="00285C1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color w:val="2A6099"/>
          <w:sz w:val="24"/>
          <w:szCs w:val="24"/>
        </w:rPr>
        <w:t>Znajomość języków obcych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to przepustka do lepszej przyszłości. W naszym liceum wszyscy uczniowie uczą się języka angielskiego, a jako drugi język obcy proponujemy: niemiecki, francuski, hiszpański lub rosyjski. Grupy tworzymy, uwzględniając poziom zaawansowania. Dzień Języków Obcych jest okazją do przybliżenia kultury innych krajów.</w:t>
      </w:r>
    </w:p>
    <w:p w14:paraId="68548600" w14:textId="77777777" w:rsidR="00DF2D73" w:rsidRDefault="00285C1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color w:val="2A6099"/>
          <w:sz w:val="24"/>
          <w:szCs w:val="24"/>
        </w:rPr>
        <w:lastRenderedPageBreak/>
        <w:t xml:space="preserve">„Poetą się nie jest, poetą się bywa” </w:t>
      </w:r>
      <w:r>
        <w:rPr>
          <w:rFonts w:ascii="Century Gothic" w:hAnsi="Century Gothic"/>
          <w:b/>
          <w:bCs/>
          <w:sz w:val="24"/>
          <w:szCs w:val="24"/>
        </w:rPr>
        <w:t xml:space="preserve">– </w:t>
      </w:r>
      <w:r>
        <w:rPr>
          <w:rFonts w:ascii="Century Gothic" w:hAnsi="Century Gothic"/>
          <w:sz w:val="24"/>
          <w:szCs w:val="24"/>
        </w:rPr>
        <w:t xml:space="preserve">uczniowie V LO mają okazję zaprezentowania swoich talentów literackich, od lat wydawane są tomiki poezji debiutujących młodych artystów - „Na Poetę </w:t>
      </w:r>
      <w:proofErr w:type="spellStart"/>
      <w:r>
        <w:rPr>
          <w:rFonts w:ascii="Century Gothic" w:hAnsi="Century Gothic"/>
          <w:sz w:val="24"/>
          <w:szCs w:val="24"/>
        </w:rPr>
        <w:t>Ściegienniaka</w:t>
      </w:r>
      <w:proofErr w:type="spellEnd"/>
      <w:r>
        <w:rPr>
          <w:rFonts w:ascii="Century Gothic" w:hAnsi="Century Gothic"/>
          <w:sz w:val="24"/>
          <w:szCs w:val="24"/>
        </w:rPr>
        <w:t>”.</w:t>
      </w:r>
      <w:r w:rsidR="008204A5">
        <w:rPr>
          <w:rFonts w:ascii="Century Gothic" w:hAnsi="Century Gothic"/>
          <w:sz w:val="24"/>
          <w:szCs w:val="24"/>
        </w:rPr>
        <w:t xml:space="preserve"> </w:t>
      </w:r>
    </w:p>
    <w:p w14:paraId="2B48096B" w14:textId="42ED1A08" w:rsidR="00A345FF" w:rsidRPr="00074305" w:rsidRDefault="00DF2D73">
      <w:pPr>
        <w:jc w:val="both"/>
        <w:rPr>
          <w:rFonts w:ascii="Century Gothic" w:hAnsi="Century Gothic"/>
          <w:sz w:val="24"/>
          <w:szCs w:val="24"/>
        </w:rPr>
      </w:pPr>
      <w:r w:rsidRPr="00DF2D73">
        <w:rPr>
          <w:rFonts w:ascii="Century Gothic" w:hAnsi="Century Gothic"/>
          <w:b/>
          <w:bCs/>
          <w:color w:val="2A6099"/>
          <w:sz w:val="24"/>
          <w:szCs w:val="24"/>
        </w:rPr>
        <w:t>Olimpijskie Laury.</w:t>
      </w:r>
      <w:r>
        <w:rPr>
          <w:rFonts w:ascii="Century Gothic" w:hAnsi="Century Gothic"/>
          <w:sz w:val="24"/>
          <w:szCs w:val="24"/>
        </w:rPr>
        <w:t xml:space="preserve">  </w:t>
      </w:r>
      <w:r w:rsidRPr="00074305">
        <w:rPr>
          <w:rFonts w:ascii="Century Gothic" w:hAnsi="Century Gothic"/>
          <w:sz w:val="24"/>
          <w:szCs w:val="24"/>
        </w:rPr>
        <w:t>W naszej szkole dbamy o utalentowanych uczniów, którzy odnoszą sukcesy w ogólnopolski</w:t>
      </w:r>
      <w:r w:rsidR="00023637" w:rsidRPr="00074305">
        <w:rPr>
          <w:rFonts w:ascii="Century Gothic" w:hAnsi="Century Gothic"/>
          <w:sz w:val="24"/>
          <w:szCs w:val="24"/>
        </w:rPr>
        <w:t>ch</w:t>
      </w:r>
      <w:r w:rsidRPr="00074305">
        <w:rPr>
          <w:rFonts w:ascii="Century Gothic" w:hAnsi="Century Gothic"/>
          <w:sz w:val="24"/>
          <w:szCs w:val="24"/>
        </w:rPr>
        <w:t xml:space="preserve"> olimpiad</w:t>
      </w:r>
      <w:r w:rsidR="00023637" w:rsidRPr="00074305">
        <w:rPr>
          <w:rFonts w:ascii="Century Gothic" w:hAnsi="Century Gothic"/>
          <w:sz w:val="24"/>
          <w:szCs w:val="24"/>
        </w:rPr>
        <w:t>ach m</w:t>
      </w:r>
      <w:r w:rsidR="0097497A" w:rsidRPr="00074305">
        <w:rPr>
          <w:rFonts w:ascii="Century Gothic" w:hAnsi="Century Gothic"/>
          <w:sz w:val="24"/>
          <w:szCs w:val="24"/>
        </w:rPr>
        <w:t>.</w:t>
      </w:r>
      <w:r w:rsidR="00023637" w:rsidRPr="00074305">
        <w:rPr>
          <w:rFonts w:ascii="Century Gothic" w:hAnsi="Century Gothic"/>
          <w:sz w:val="24"/>
          <w:szCs w:val="24"/>
        </w:rPr>
        <w:t xml:space="preserve">in. </w:t>
      </w:r>
      <w:r w:rsidRPr="00074305">
        <w:rPr>
          <w:rFonts w:ascii="Century Gothic" w:hAnsi="Century Gothic"/>
          <w:sz w:val="24"/>
          <w:szCs w:val="24"/>
        </w:rPr>
        <w:t xml:space="preserve"> z języka polskiego</w:t>
      </w:r>
      <w:r w:rsidR="00A03C04">
        <w:rPr>
          <w:rFonts w:ascii="Century Gothic" w:hAnsi="Century Gothic"/>
          <w:sz w:val="24"/>
          <w:szCs w:val="24"/>
        </w:rPr>
        <w:t>, historii, geografii</w:t>
      </w:r>
      <w:r w:rsidRPr="00074305">
        <w:rPr>
          <w:rFonts w:ascii="Century Gothic" w:hAnsi="Century Gothic"/>
          <w:sz w:val="24"/>
          <w:szCs w:val="24"/>
        </w:rPr>
        <w:t>.</w:t>
      </w:r>
    </w:p>
    <w:p w14:paraId="059E1E46" w14:textId="5B68DD19" w:rsidR="00A345FF" w:rsidRPr="00074305" w:rsidRDefault="00285C15">
      <w:pPr>
        <w:jc w:val="both"/>
        <w:rPr>
          <w:rFonts w:ascii="Century Gothic" w:hAnsi="Century Gothic"/>
          <w:sz w:val="24"/>
          <w:szCs w:val="24"/>
        </w:rPr>
      </w:pPr>
      <w:r w:rsidRPr="00074305">
        <w:rPr>
          <w:rFonts w:ascii="Century Gothic" w:hAnsi="Century Gothic"/>
          <w:b/>
          <w:bCs/>
          <w:color w:val="2F5496" w:themeColor="accent1" w:themeShade="BF"/>
          <w:sz w:val="24"/>
          <w:szCs w:val="24"/>
        </w:rPr>
        <w:t xml:space="preserve">Tradycje teatralne </w:t>
      </w:r>
      <w:r w:rsidRPr="00074305">
        <w:rPr>
          <w:rFonts w:ascii="Century Gothic" w:hAnsi="Century Gothic"/>
          <w:sz w:val="24"/>
          <w:szCs w:val="24"/>
        </w:rPr>
        <w:t>w Ściegiennym były żywe od … zawsze. Wielokrotnie zespoły teatralne</w:t>
      </w:r>
      <w:r w:rsidR="006C77E4" w:rsidRPr="00074305">
        <w:rPr>
          <w:rFonts w:ascii="Century Gothic" w:hAnsi="Century Gothic"/>
          <w:sz w:val="24"/>
          <w:szCs w:val="24"/>
        </w:rPr>
        <w:t xml:space="preserve"> </w:t>
      </w:r>
      <w:r w:rsidRPr="00074305">
        <w:rPr>
          <w:rFonts w:ascii="Century Gothic" w:hAnsi="Century Gothic"/>
          <w:sz w:val="24"/>
          <w:szCs w:val="24"/>
        </w:rPr>
        <w:t xml:space="preserve">triumfowały na Międzyszkolnych Spotkaniach Teatralnych. W Świętokrzyskim Przeglądzie Teatrów Szkolnych w języku angielskim grupa </w:t>
      </w:r>
      <w:proofErr w:type="spellStart"/>
      <w:r w:rsidRPr="00074305">
        <w:rPr>
          <w:rFonts w:ascii="Century Gothic" w:hAnsi="Century Gothic"/>
          <w:sz w:val="24"/>
          <w:szCs w:val="24"/>
        </w:rPr>
        <w:t>Dream</w:t>
      </w:r>
      <w:proofErr w:type="spellEnd"/>
      <w:r w:rsidRPr="00074305">
        <w:rPr>
          <w:rFonts w:ascii="Century Gothic" w:hAnsi="Century Gothic"/>
          <w:sz w:val="24"/>
          <w:szCs w:val="24"/>
        </w:rPr>
        <w:t xml:space="preserve"> 5 odnosi same sukcesy.</w:t>
      </w:r>
      <w:r w:rsidR="009C182E" w:rsidRPr="00074305">
        <w:rPr>
          <w:rFonts w:ascii="Century Gothic" w:hAnsi="Century Gothic"/>
          <w:sz w:val="24"/>
          <w:szCs w:val="24"/>
        </w:rPr>
        <w:t xml:space="preserve"> </w:t>
      </w:r>
      <w:r w:rsidR="0097497A" w:rsidRPr="00074305">
        <w:rPr>
          <w:rFonts w:ascii="Century Gothic" w:hAnsi="Century Gothic"/>
          <w:sz w:val="24"/>
          <w:szCs w:val="24"/>
        </w:rPr>
        <w:t>Swoje u</w:t>
      </w:r>
      <w:r w:rsidR="00352428" w:rsidRPr="00074305">
        <w:rPr>
          <w:rFonts w:ascii="Century Gothic" w:hAnsi="Century Gothic"/>
          <w:sz w:val="24"/>
          <w:szCs w:val="24"/>
        </w:rPr>
        <w:t xml:space="preserve">miejętności aktorskie uczniowie mogą szlifować w </w:t>
      </w:r>
      <w:r w:rsidR="00DD4FBA" w:rsidRPr="00074305">
        <w:rPr>
          <w:rFonts w:ascii="Century Gothic" w:hAnsi="Century Gothic"/>
          <w:sz w:val="23"/>
          <w:szCs w:val="23"/>
          <w:shd w:val="clear" w:color="auto" w:fill="FFFFFF"/>
        </w:rPr>
        <w:t>grup</w:t>
      </w:r>
      <w:r w:rsidR="00352428" w:rsidRPr="00074305">
        <w:rPr>
          <w:rFonts w:ascii="Century Gothic" w:hAnsi="Century Gothic"/>
          <w:sz w:val="23"/>
          <w:szCs w:val="23"/>
          <w:shd w:val="clear" w:color="auto" w:fill="FFFFFF"/>
        </w:rPr>
        <w:t>ie</w:t>
      </w:r>
      <w:r w:rsidR="00DD4FBA" w:rsidRPr="00074305">
        <w:rPr>
          <w:rFonts w:ascii="Century Gothic" w:hAnsi="Century Gothic"/>
          <w:sz w:val="23"/>
          <w:szCs w:val="23"/>
          <w:shd w:val="clear" w:color="auto" w:fill="FFFFFF"/>
        </w:rPr>
        <w:t xml:space="preserve"> teatralnej  KRĄG</w:t>
      </w:r>
      <w:r w:rsidR="00667BEB" w:rsidRPr="00074305">
        <w:rPr>
          <w:rFonts w:ascii="Century Gothic" w:hAnsi="Century Gothic"/>
          <w:sz w:val="23"/>
          <w:szCs w:val="23"/>
          <w:shd w:val="clear" w:color="auto" w:fill="FFFFFF"/>
        </w:rPr>
        <w:t xml:space="preserve"> </w:t>
      </w:r>
      <w:r w:rsidR="00352428" w:rsidRPr="00074305">
        <w:rPr>
          <w:rFonts w:ascii="Century Gothic" w:hAnsi="Century Gothic"/>
          <w:sz w:val="23"/>
          <w:szCs w:val="23"/>
          <w:shd w:val="clear" w:color="auto" w:fill="FFFFFF"/>
        </w:rPr>
        <w:t>prowadzonej przez szkolną bibliotekę.</w:t>
      </w:r>
      <w:r w:rsidR="00A03C04">
        <w:rPr>
          <w:rFonts w:ascii="Century Gothic" w:hAnsi="Century Gothic"/>
          <w:sz w:val="23"/>
          <w:szCs w:val="23"/>
          <w:shd w:val="clear" w:color="auto" w:fill="FFFFFF"/>
        </w:rPr>
        <w:t xml:space="preserve"> W projekcie „Wczytuję sztukę” uczniowie przygotowali inscenizacje wielu sztuk teatralnych: „Wesela”, „Tanga”, „Ferdydurke”.</w:t>
      </w:r>
    </w:p>
    <w:p w14:paraId="6A74FA8C" w14:textId="2D8E66E8" w:rsidR="00A345FF" w:rsidRDefault="00285C1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color w:val="2A6099"/>
          <w:sz w:val="24"/>
          <w:szCs w:val="24"/>
        </w:rPr>
        <w:t xml:space="preserve">Zajęcia sportowe </w:t>
      </w:r>
      <w:r>
        <w:rPr>
          <w:rFonts w:ascii="Century Gothic" w:hAnsi="Century Gothic"/>
          <w:sz w:val="24"/>
          <w:szCs w:val="24"/>
        </w:rPr>
        <w:t xml:space="preserve">stanowią jedną z najważniejszych platform działalności naszego liceum. Od wielu lat </w:t>
      </w:r>
      <w:r w:rsidR="00A03C04">
        <w:rPr>
          <w:rFonts w:ascii="Century Gothic" w:hAnsi="Century Gothic"/>
          <w:sz w:val="24"/>
          <w:szCs w:val="24"/>
        </w:rPr>
        <w:t>Ściegienny</w:t>
      </w:r>
      <w:r>
        <w:rPr>
          <w:rFonts w:ascii="Century Gothic" w:hAnsi="Century Gothic"/>
          <w:sz w:val="24"/>
          <w:szCs w:val="24"/>
        </w:rPr>
        <w:t xml:space="preserve"> zajmuje czołowe lokaty w rywalizacji sportowej. Można tu podnosić swoje umiejętności sportowe w sekcjach piłki siatkowej, piłki koszykowej, piłki ręcznej, piłki nożnej dziewcząt i chłopców, lekkiej atletyce, tenisie stołowym i badmintonie. </w:t>
      </w:r>
      <w:r w:rsidR="00A03C04">
        <w:rPr>
          <w:rFonts w:ascii="Century Gothic" w:hAnsi="Century Gothic"/>
          <w:sz w:val="24"/>
          <w:szCs w:val="24"/>
        </w:rPr>
        <w:t xml:space="preserve">Prowadzone są zajęcia z </w:t>
      </w:r>
      <w:proofErr w:type="spellStart"/>
      <w:r w:rsidR="00A03C04">
        <w:rPr>
          <w:rFonts w:ascii="Century Gothic" w:hAnsi="Century Gothic"/>
          <w:sz w:val="24"/>
          <w:szCs w:val="24"/>
        </w:rPr>
        <w:t>bilarda</w:t>
      </w:r>
      <w:proofErr w:type="spellEnd"/>
      <w:r w:rsidR="00076940">
        <w:rPr>
          <w:rFonts w:ascii="Century Gothic" w:hAnsi="Century Gothic"/>
          <w:sz w:val="24"/>
          <w:szCs w:val="24"/>
        </w:rPr>
        <w:t>, zumby, tańca, pływania, aby każdy znalazł swoją ulubioną dyscyplinę.</w:t>
      </w:r>
    </w:p>
    <w:p w14:paraId="24BCB89C" w14:textId="4B0E9724" w:rsidR="00A345FF" w:rsidRPr="00D04FB1" w:rsidRDefault="00285C15" w:rsidP="00D04FB1">
      <w:pPr>
        <w:pStyle w:val="NormalnyWeb"/>
        <w:shd w:val="clear" w:color="auto" w:fill="FFFFFF"/>
        <w:spacing w:before="180" w:beforeAutospacing="0" w:after="180" w:afterAutospacing="0"/>
        <w:jc w:val="both"/>
        <w:rPr>
          <w:rFonts w:ascii="Century Gothic" w:hAnsi="Century Gothic"/>
          <w:color w:val="444444"/>
          <w:sz w:val="23"/>
          <w:szCs w:val="23"/>
        </w:rPr>
      </w:pPr>
      <w:r>
        <w:rPr>
          <w:rFonts w:ascii="Century Gothic" w:hAnsi="Century Gothic"/>
          <w:b/>
          <w:bCs/>
          <w:color w:val="2A6099"/>
        </w:rPr>
        <w:t>Narody bez pamięci giną</w:t>
      </w:r>
      <w:r>
        <w:rPr>
          <w:rFonts w:ascii="Century Gothic" w:hAnsi="Century Gothic"/>
        </w:rPr>
        <w:t xml:space="preserve">, dlatego w Ściegiennym z szacunkiem traktuje się przeszłość. Nasza młodzież i nauczyciele uczestniczą od lat w kwestach na rzecz ratowania zabytkowych cmentarzy kieleckich, szkoła współpracuje z Ośrodkiem Myśli Patriotycznej i Obywatelskiej, Muzeum Historii Kielc i Instytutem Pamięci Narodowej. </w:t>
      </w:r>
    </w:p>
    <w:p w14:paraId="7702F3CA" w14:textId="30CBE6DB" w:rsidR="00A345FF" w:rsidRPr="009C182E" w:rsidRDefault="006C77E4">
      <w:pPr>
        <w:jc w:val="both"/>
        <w:rPr>
          <w:rFonts w:ascii="Century Gothic" w:hAnsi="Century Gothic"/>
          <w:color w:val="FF0000"/>
          <w:sz w:val="24"/>
          <w:szCs w:val="24"/>
        </w:rPr>
      </w:pPr>
      <w:r>
        <w:rPr>
          <w:rFonts w:ascii="Century Gothic" w:hAnsi="Century Gothic"/>
          <w:b/>
          <w:bCs/>
          <w:color w:val="2A6099"/>
          <w:sz w:val="24"/>
          <w:szCs w:val="24"/>
        </w:rPr>
        <w:t xml:space="preserve">Wolontariat. </w:t>
      </w:r>
      <w:r w:rsidRPr="006C77E4">
        <w:rPr>
          <w:rFonts w:ascii="Century Gothic" w:hAnsi="Century Gothic"/>
          <w:sz w:val="24"/>
          <w:szCs w:val="24"/>
        </w:rPr>
        <w:t>Wielu</w:t>
      </w:r>
      <w:r>
        <w:rPr>
          <w:rFonts w:ascii="Century Gothic" w:hAnsi="Century Gothic"/>
          <w:sz w:val="24"/>
          <w:szCs w:val="24"/>
        </w:rPr>
        <w:t xml:space="preserve"> naszych uczniów jest </w:t>
      </w:r>
      <w:r w:rsidRPr="006C77E4">
        <w:rPr>
          <w:rFonts w:ascii="Century Gothic" w:hAnsi="Century Gothic"/>
          <w:sz w:val="24"/>
          <w:szCs w:val="24"/>
        </w:rPr>
        <w:t xml:space="preserve"> </w:t>
      </w:r>
      <w:r w:rsidR="00285C15" w:rsidRPr="006C77E4">
        <w:rPr>
          <w:rFonts w:ascii="Century Gothic" w:hAnsi="Century Gothic"/>
          <w:sz w:val="24"/>
          <w:szCs w:val="24"/>
        </w:rPr>
        <w:t>z</w:t>
      </w:r>
      <w:r w:rsidR="00285C15">
        <w:rPr>
          <w:rFonts w:ascii="Century Gothic" w:hAnsi="Century Gothic"/>
          <w:sz w:val="24"/>
          <w:szCs w:val="24"/>
        </w:rPr>
        <w:t>aangażowanych w</w:t>
      </w:r>
      <w:r w:rsidR="0051713E">
        <w:rPr>
          <w:rFonts w:ascii="Century Gothic" w:hAnsi="Century Gothic"/>
          <w:sz w:val="24"/>
          <w:szCs w:val="24"/>
        </w:rPr>
        <w:t xml:space="preserve"> działalność</w:t>
      </w:r>
      <w:r w:rsidR="00285C15">
        <w:rPr>
          <w:rFonts w:ascii="Century Gothic" w:hAnsi="Century Gothic"/>
          <w:sz w:val="24"/>
          <w:szCs w:val="24"/>
        </w:rPr>
        <w:t xml:space="preserve"> PCK, krwiodawstwo, Szlachetną Paczkę. Pomagamy w </w:t>
      </w:r>
      <w:r w:rsidR="00285C15">
        <w:rPr>
          <w:rFonts w:ascii="Century Gothic" w:hAnsi="Century Gothic"/>
          <w:bCs/>
          <w:sz w:val="24"/>
          <w:szCs w:val="24"/>
        </w:rPr>
        <w:t>Hospicjum w Kielcach, w Caritas, w Domu Samotnej Matki oraz w Schronisku dla Bezdomnych Zwierząt.</w:t>
      </w:r>
      <w:r w:rsidR="009C182E">
        <w:rPr>
          <w:rFonts w:ascii="Century Gothic" w:hAnsi="Century Gothic"/>
          <w:bCs/>
          <w:sz w:val="24"/>
          <w:szCs w:val="24"/>
        </w:rPr>
        <w:t xml:space="preserve"> </w:t>
      </w:r>
      <w:r w:rsidR="00667BEB" w:rsidRPr="00074305">
        <w:rPr>
          <w:rFonts w:ascii="Century Gothic" w:hAnsi="Century Gothic"/>
          <w:bCs/>
          <w:sz w:val="24"/>
          <w:szCs w:val="24"/>
        </w:rPr>
        <w:t>Nasi uczniow</w:t>
      </w:r>
      <w:r w:rsidR="003F20B1" w:rsidRPr="00074305">
        <w:rPr>
          <w:rFonts w:ascii="Century Gothic" w:hAnsi="Century Gothic"/>
          <w:bCs/>
          <w:sz w:val="24"/>
          <w:szCs w:val="24"/>
        </w:rPr>
        <w:t>i</w:t>
      </w:r>
      <w:r w:rsidR="00667BEB" w:rsidRPr="00074305">
        <w:rPr>
          <w:rFonts w:ascii="Century Gothic" w:hAnsi="Century Gothic"/>
          <w:bCs/>
          <w:sz w:val="24"/>
          <w:szCs w:val="24"/>
        </w:rPr>
        <w:t>e bardzo za</w:t>
      </w:r>
      <w:r w:rsidR="003F20B1" w:rsidRPr="00074305">
        <w:rPr>
          <w:rFonts w:ascii="Century Gothic" w:hAnsi="Century Gothic"/>
          <w:bCs/>
          <w:sz w:val="24"/>
          <w:szCs w:val="24"/>
        </w:rPr>
        <w:t>an</w:t>
      </w:r>
      <w:r w:rsidR="00667BEB" w:rsidRPr="00074305">
        <w:rPr>
          <w:rFonts w:ascii="Century Gothic" w:hAnsi="Century Gothic"/>
          <w:bCs/>
          <w:sz w:val="24"/>
          <w:szCs w:val="24"/>
        </w:rPr>
        <w:t xml:space="preserve">gażowali się w </w:t>
      </w:r>
      <w:r w:rsidR="0097497A" w:rsidRPr="00074305">
        <w:rPr>
          <w:rFonts w:ascii="Century Gothic" w:hAnsi="Century Gothic"/>
          <w:bCs/>
          <w:sz w:val="24"/>
          <w:szCs w:val="24"/>
        </w:rPr>
        <w:t>p</w:t>
      </w:r>
      <w:r w:rsidR="009C182E" w:rsidRPr="00074305">
        <w:rPr>
          <w:rFonts w:ascii="Century Gothic" w:hAnsi="Century Gothic"/>
          <w:bCs/>
          <w:sz w:val="24"/>
          <w:szCs w:val="24"/>
        </w:rPr>
        <w:t>omoc Ukrainie i szkole partnerskiej w Winnicy.</w:t>
      </w:r>
    </w:p>
    <w:p w14:paraId="474F7249" w14:textId="285A3AA8" w:rsidR="00A345FF" w:rsidRPr="00266C3D" w:rsidRDefault="009C182E">
      <w:pPr>
        <w:jc w:val="both"/>
        <w:rPr>
          <w:rFonts w:ascii="Century Gothic" w:hAnsi="Century Gothic"/>
          <w:b/>
          <w:color w:val="2F5496" w:themeColor="accent1" w:themeShade="BF"/>
          <w:sz w:val="24"/>
          <w:szCs w:val="24"/>
        </w:rPr>
      </w:pPr>
      <w:r w:rsidRPr="00266C3D">
        <w:rPr>
          <w:rFonts w:ascii="Century Gothic" w:hAnsi="Century Gothic"/>
          <w:b/>
          <w:color w:val="2F5496" w:themeColor="accent1" w:themeShade="BF"/>
          <w:sz w:val="24"/>
          <w:szCs w:val="24"/>
        </w:rPr>
        <w:t>Wsparcie psychologiczne dla uczniów</w:t>
      </w:r>
    </w:p>
    <w:p w14:paraId="2888F86E" w14:textId="72612F58" w:rsidR="0097613D" w:rsidRPr="00074305" w:rsidRDefault="0097613D">
      <w:pPr>
        <w:jc w:val="both"/>
        <w:rPr>
          <w:rFonts w:ascii="Century Gothic" w:hAnsi="Century Gothic"/>
          <w:sz w:val="24"/>
          <w:szCs w:val="24"/>
        </w:rPr>
      </w:pPr>
      <w:r w:rsidRPr="00266C3D">
        <w:rPr>
          <w:rFonts w:ascii="Century Gothic" w:hAnsi="Century Gothic"/>
          <w:sz w:val="24"/>
          <w:szCs w:val="24"/>
        </w:rPr>
        <w:t>Szkoła oferuje wsparcie pedagogów i psychologa uczniom, którzy przeżywają trudne emocje, mają problemy z nawiązywaniem kontaktów z rówieśnikami, doznają krzywdy ze strony innych osób. Pomoc udzielana jest w sposób dyskretny i skuteczny</w:t>
      </w:r>
      <w:r w:rsidRPr="00074305">
        <w:rPr>
          <w:rFonts w:ascii="Century Gothic" w:hAnsi="Century Gothic"/>
          <w:sz w:val="24"/>
          <w:szCs w:val="24"/>
        </w:rPr>
        <w:t>.</w:t>
      </w:r>
      <w:r w:rsidR="00667BEB" w:rsidRPr="00074305">
        <w:rPr>
          <w:rFonts w:ascii="Century Gothic" w:hAnsi="Century Gothic"/>
          <w:sz w:val="24"/>
          <w:szCs w:val="24"/>
        </w:rPr>
        <w:t xml:space="preserve"> Na terenie szkoły działa punkt konsultacyjny</w:t>
      </w:r>
      <w:r w:rsidR="001532CD" w:rsidRPr="00074305">
        <w:rPr>
          <w:rFonts w:ascii="Century Gothic" w:hAnsi="Century Gothic"/>
          <w:sz w:val="24"/>
          <w:szCs w:val="24"/>
        </w:rPr>
        <w:t xml:space="preserve"> </w:t>
      </w:r>
      <w:r w:rsidR="00667BEB" w:rsidRPr="00074305">
        <w:rPr>
          <w:rFonts w:ascii="Century Gothic" w:hAnsi="Century Gothic"/>
          <w:sz w:val="24"/>
          <w:szCs w:val="24"/>
        </w:rPr>
        <w:t>dla uczniów i rodziców, w którym raz w miesiącu wsparcia udzielają specjaliści z Miejskiego Zespołu Poradni Psychologiczno-Pedagogicznej w Kielcach.</w:t>
      </w:r>
    </w:p>
    <w:sectPr w:rsidR="0097613D" w:rsidRPr="0007430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FF"/>
    <w:rsid w:val="00023637"/>
    <w:rsid w:val="000373EF"/>
    <w:rsid w:val="000560EA"/>
    <w:rsid w:val="00074305"/>
    <w:rsid w:val="00076940"/>
    <w:rsid w:val="001532CD"/>
    <w:rsid w:val="00173815"/>
    <w:rsid w:val="00266C3D"/>
    <w:rsid w:val="00285C15"/>
    <w:rsid w:val="00352428"/>
    <w:rsid w:val="003F20B1"/>
    <w:rsid w:val="0051713E"/>
    <w:rsid w:val="00542130"/>
    <w:rsid w:val="00667BEB"/>
    <w:rsid w:val="006C77E4"/>
    <w:rsid w:val="006D2FA5"/>
    <w:rsid w:val="006E6BDC"/>
    <w:rsid w:val="00703380"/>
    <w:rsid w:val="008204A5"/>
    <w:rsid w:val="00841770"/>
    <w:rsid w:val="0097497A"/>
    <w:rsid w:val="0097613D"/>
    <w:rsid w:val="009C182E"/>
    <w:rsid w:val="00A03C04"/>
    <w:rsid w:val="00A345FF"/>
    <w:rsid w:val="00A7147C"/>
    <w:rsid w:val="00AC32B6"/>
    <w:rsid w:val="00B621FD"/>
    <w:rsid w:val="00BA511B"/>
    <w:rsid w:val="00BA5332"/>
    <w:rsid w:val="00C67019"/>
    <w:rsid w:val="00D04FB1"/>
    <w:rsid w:val="00D9004D"/>
    <w:rsid w:val="00DD4FBA"/>
    <w:rsid w:val="00DE76E4"/>
    <w:rsid w:val="00DF2D73"/>
    <w:rsid w:val="00FC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7C89"/>
  <w15:docId w15:val="{E9A3C83A-D195-47C3-9F9E-8910780E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E6B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rsid w:val="00D04FB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E6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Burda</dc:creator>
  <dc:description/>
  <cp:lastModifiedBy>Edyta Kolasa</cp:lastModifiedBy>
  <cp:revision>2</cp:revision>
  <dcterms:created xsi:type="dcterms:W3CDTF">2025-03-31T09:58:00Z</dcterms:created>
  <dcterms:modified xsi:type="dcterms:W3CDTF">2025-03-31T09:58:00Z</dcterms:modified>
  <dc:language>pl-PL</dc:language>
</cp:coreProperties>
</file>